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7D619" w14:textId="77777777" w:rsidR="006749F6" w:rsidRDefault="006749F6" w:rsidP="00774D4C">
      <w:pPr>
        <w:spacing w:line="276" w:lineRule="auto"/>
        <w:jc w:val="left"/>
        <w:rPr>
          <w:rFonts w:ascii="Times New Roman" w:hAnsi="Times New Roman" w:cs="Times New Roman"/>
          <w:b/>
          <w:bCs/>
          <w:sz w:val="24"/>
          <w:szCs w:val="24"/>
        </w:rPr>
      </w:pPr>
    </w:p>
    <w:p w14:paraId="40E26E0F" w14:textId="2EA1EDAD" w:rsidR="00774D4C" w:rsidRDefault="00774D4C" w:rsidP="00774D4C">
      <w:pPr>
        <w:spacing w:line="276" w:lineRule="auto"/>
        <w:jc w:val="left"/>
        <w:rPr>
          <w:rFonts w:ascii="Times New Roman" w:hAnsi="Times New Roman" w:cs="Times New Roman"/>
          <w:b/>
          <w:bCs/>
          <w:sz w:val="24"/>
          <w:szCs w:val="24"/>
        </w:rPr>
      </w:pPr>
      <w:r w:rsidRPr="00774D4C">
        <w:rPr>
          <w:rFonts w:ascii="Times New Roman" w:hAnsi="Times New Roman" w:cs="Times New Roman"/>
          <w:b/>
          <w:bCs/>
          <w:sz w:val="24"/>
          <w:szCs w:val="24"/>
        </w:rPr>
        <w:t>Call to Order</w:t>
      </w:r>
    </w:p>
    <w:p w14:paraId="777F29FF" w14:textId="6CF283E2" w:rsidR="00774D4C" w:rsidRDefault="00774D4C" w:rsidP="00774D4C">
      <w:pPr>
        <w:spacing w:line="276" w:lineRule="auto"/>
        <w:jc w:val="left"/>
        <w:rPr>
          <w:rFonts w:ascii="Times New Roman" w:hAnsi="Times New Roman" w:cs="Times New Roman"/>
          <w:sz w:val="24"/>
          <w:szCs w:val="24"/>
        </w:rPr>
      </w:pPr>
      <w:r w:rsidRPr="00774D4C">
        <w:rPr>
          <w:rFonts w:ascii="Times New Roman" w:hAnsi="Times New Roman" w:cs="Times New Roman"/>
          <w:sz w:val="24"/>
          <w:szCs w:val="24"/>
        </w:rPr>
        <w:t>Meeting was called to order</w:t>
      </w:r>
      <w:r>
        <w:rPr>
          <w:rFonts w:ascii="Times New Roman" w:hAnsi="Times New Roman" w:cs="Times New Roman"/>
          <w:sz w:val="24"/>
          <w:szCs w:val="24"/>
        </w:rPr>
        <w:t xml:space="preserve"> by Bill Perrault at 1:00pm</w:t>
      </w:r>
    </w:p>
    <w:p w14:paraId="3FB4DFCB" w14:textId="49F77B1C" w:rsidR="00774D4C" w:rsidRDefault="006749F6" w:rsidP="00774D4C">
      <w:pPr>
        <w:spacing w:line="276" w:lineRule="auto"/>
        <w:jc w:val="left"/>
        <w:rPr>
          <w:rFonts w:ascii="Times New Roman" w:hAnsi="Times New Roman" w:cs="Times New Roman"/>
          <w:b/>
          <w:bCs/>
          <w:sz w:val="24"/>
          <w:szCs w:val="24"/>
        </w:rPr>
      </w:pPr>
      <w:r w:rsidRPr="006749F6">
        <w:rPr>
          <w:rFonts w:ascii="Times New Roman" w:hAnsi="Times New Roman" w:cs="Times New Roman"/>
          <w:b/>
          <w:bCs/>
          <w:sz w:val="24"/>
          <w:szCs w:val="24"/>
        </w:rPr>
        <w:t xml:space="preserve">Board Members </w:t>
      </w:r>
      <w:r>
        <w:rPr>
          <w:rFonts w:ascii="Times New Roman" w:hAnsi="Times New Roman" w:cs="Times New Roman"/>
          <w:b/>
          <w:bCs/>
          <w:sz w:val="24"/>
          <w:szCs w:val="24"/>
        </w:rPr>
        <w:t>in attendance</w:t>
      </w:r>
    </w:p>
    <w:p w14:paraId="5A4506D3" w14:textId="3EF19316" w:rsidR="006749F6" w:rsidRPr="006749F6" w:rsidRDefault="006749F6" w:rsidP="00774D4C">
      <w:pPr>
        <w:spacing w:line="276" w:lineRule="auto"/>
        <w:jc w:val="left"/>
        <w:rPr>
          <w:rFonts w:ascii="Times New Roman" w:hAnsi="Times New Roman" w:cs="Times New Roman"/>
          <w:sz w:val="24"/>
          <w:szCs w:val="24"/>
        </w:rPr>
      </w:pPr>
      <w:r w:rsidRPr="006749F6">
        <w:rPr>
          <w:rFonts w:ascii="Times New Roman" w:hAnsi="Times New Roman" w:cs="Times New Roman"/>
          <w:sz w:val="24"/>
          <w:szCs w:val="24"/>
        </w:rPr>
        <w:t>Bill Perrault</w:t>
      </w:r>
    </w:p>
    <w:p w14:paraId="4887AFDE" w14:textId="5D8628F1" w:rsidR="006749F6" w:rsidRPr="006749F6" w:rsidRDefault="006749F6" w:rsidP="00774D4C">
      <w:pPr>
        <w:spacing w:line="276" w:lineRule="auto"/>
        <w:jc w:val="left"/>
        <w:rPr>
          <w:rFonts w:ascii="Times New Roman" w:hAnsi="Times New Roman" w:cs="Times New Roman"/>
          <w:sz w:val="24"/>
          <w:szCs w:val="24"/>
        </w:rPr>
      </w:pPr>
      <w:r w:rsidRPr="006749F6">
        <w:rPr>
          <w:rFonts w:ascii="Times New Roman" w:hAnsi="Times New Roman" w:cs="Times New Roman"/>
          <w:sz w:val="24"/>
          <w:szCs w:val="24"/>
        </w:rPr>
        <w:t>Chuck Horne</w:t>
      </w:r>
    </w:p>
    <w:p w14:paraId="175AD83B" w14:textId="5F9528BD" w:rsidR="006749F6" w:rsidRPr="006749F6" w:rsidRDefault="006749F6" w:rsidP="00774D4C">
      <w:pPr>
        <w:spacing w:line="276" w:lineRule="auto"/>
        <w:jc w:val="left"/>
        <w:rPr>
          <w:rFonts w:ascii="Times New Roman" w:hAnsi="Times New Roman" w:cs="Times New Roman"/>
          <w:sz w:val="24"/>
          <w:szCs w:val="24"/>
        </w:rPr>
      </w:pPr>
      <w:r w:rsidRPr="006749F6">
        <w:rPr>
          <w:rFonts w:ascii="Times New Roman" w:hAnsi="Times New Roman" w:cs="Times New Roman"/>
          <w:sz w:val="24"/>
          <w:szCs w:val="24"/>
        </w:rPr>
        <w:t>Lynn Rickman</w:t>
      </w:r>
    </w:p>
    <w:p w14:paraId="1CD06FAB" w14:textId="76F62355" w:rsidR="006749F6" w:rsidRDefault="006749F6" w:rsidP="00774D4C">
      <w:pPr>
        <w:spacing w:line="276" w:lineRule="auto"/>
        <w:jc w:val="left"/>
        <w:rPr>
          <w:rFonts w:ascii="Times New Roman" w:hAnsi="Times New Roman" w:cs="Times New Roman"/>
          <w:sz w:val="24"/>
          <w:szCs w:val="24"/>
        </w:rPr>
      </w:pPr>
      <w:r w:rsidRPr="006749F6">
        <w:rPr>
          <w:rFonts w:ascii="Times New Roman" w:hAnsi="Times New Roman" w:cs="Times New Roman"/>
          <w:sz w:val="24"/>
          <w:szCs w:val="24"/>
        </w:rPr>
        <w:t>Wini Oathout</w:t>
      </w:r>
    </w:p>
    <w:p w14:paraId="00064D2C" w14:textId="13DFE5B4" w:rsidR="006749F6" w:rsidRDefault="006749F6" w:rsidP="006749F6">
      <w:pPr>
        <w:spacing w:line="276" w:lineRule="auto"/>
        <w:jc w:val="left"/>
        <w:rPr>
          <w:rFonts w:ascii="Times New Roman" w:hAnsi="Times New Roman" w:cs="Times New Roman"/>
          <w:b/>
          <w:bCs/>
          <w:sz w:val="24"/>
          <w:szCs w:val="24"/>
        </w:rPr>
      </w:pPr>
      <w:r w:rsidRPr="006749F6">
        <w:rPr>
          <w:rFonts w:ascii="Times New Roman" w:hAnsi="Times New Roman" w:cs="Times New Roman"/>
          <w:b/>
          <w:bCs/>
          <w:sz w:val="24"/>
          <w:szCs w:val="24"/>
        </w:rPr>
        <w:t xml:space="preserve">Board Members </w:t>
      </w:r>
      <w:r>
        <w:rPr>
          <w:rFonts w:ascii="Times New Roman" w:hAnsi="Times New Roman" w:cs="Times New Roman"/>
          <w:b/>
          <w:bCs/>
          <w:sz w:val="24"/>
          <w:szCs w:val="24"/>
        </w:rPr>
        <w:t>absent</w:t>
      </w:r>
    </w:p>
    <w:p w14:paraId="1E4BDBB4" w14:textId="14CD26C7" w:rsidR="006749F6" w:rsidRDefault="006749F6" w:rsidP="006749F6">
      <w:pPr>
        <w:spacing w:line="276" w:lineRule="auto"/>
        <w:jc w:val="left"/>
        <w:rPr>
          <w:rFonts w:ascii="Times New Roman" w:hAnsi="Times New Roman" w:cs="Times New Roman"/>
          <w:sz w:val="24"/>
          <w:szCs w:val="24"/>
        </w:rPr>
      </w:pPr>
      <w:r w:rsidRPr="006749F6">
        <w:rPr>
          <w:rFonts w:ascii="Times New Roman" w:hAnsi="Times New Roman" w:cs="Times New Roman"/>
          <w:sz w:val="24"/>
          <w:szCs w:val="24"/>
        </w:rPr>
        <w:t>Gabriel Alicea</w:t>
      </w:r>
      <w:r w:rsidR="005716ED">
        <w:rPr>
          <w:rFonts w:ascii="Times New Roman" w:hAnsi="Times New Roman" w:cs="Times New Roman"/>
          <w:sz w:val="24"/>
          <w:szCs w:val="24"/>
        </w:rPr>
        <w:t xml:space="preserve"> with regret</w:t>
      </w:r>
    </w:p>
    <w:p w14:paraId="1F2233D0" w14:textId="73F99C43" w:rsidR="006749F6" w:rsidRPr="006749F6" w:rsidRDefault="006749F6" w:rsidP="006749F6">
      <w:pPr>
        <w:spacing w:line="276" w:lineRule="auto"/>
        <w:jc w:val="left"/>
        <w:rPr>
          <w:rFonts w:ascii="Times New Roman" w:hAnsi="Times New Roman" w:cs="Times New Roman"/>
          <w:b/>
          <w:bCs/>
          <w:sz w:val="24"/>
          <w:szCs w:val="24"/>
        </w:rPr>
      </w:pPr>
      <w:r w:rsidRPr="006749F6">
        <w:rPr>
          <w:rFonts w:ascii="Times New Roman" w:hAnsi="Times New Roman" w:cs="Times New Roman"/>
          <w:b/>
          <w:bCs/>
          <w:sz w:val="24"/>
          <w:szCs w:val="24"/>
        </w:rPr>
        <w:t>Management present</w:t>
      </w:r>
    </w:p>
    <w:p w14:paraId="1785D6DE" w14:textId="7AC4F955" w:rsidR="006749F6" w:rsidRDefault="006749F6"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Valerie Troxell</w:t>
      </w:r>
    </w:p>
    <w:p w14:paraId="5B6D32F6" w14:textId="77C723BE" w:rsidR="006749F6" w:rsidRPr="006749F6" w:rsidRDefault="006749F6" w:rsidP="006749F6">
      <w:pPr>
        <w:spacing w:line="276" w:lineRule="auto"/>
        <w:jc w:val="left"/>
        <w:rPr>
          <w:rFonts w:ascii="Times New Roman" w:hAnsi="Times New Roman" w:cs="Times New Roman"/>
          <w:b/>
          <w:bCs/>
          <w:sz w:val="24"/>
          <w:szCs w:val="24"/>
        </w:rPr>
      </w:pPr>
      <w:r w:rsidRPr="006749F6">
        <w:rPr>
          <w:rFonts w:ascii="Times New Roman" w:hAnsi="Times New Roman" w:cs="Times New Roman"/>
          <w:b/>
          <w:bCs/>
          <w:sz w:val="24"/>
          <w:szCs w:val="24"/>
        </w:rPr>
        <w:t>Association Members Present</w:t>
      </w:r>
    </w:p>
    <w:p w14:paraId="13632C0F" w14:textId="77777777" w:rsidR="006749F6" w:rsidRDefault="006749F6" w:rsidP="006749F6">
      <w:pPr>
        <w:spacing w:line="276" w:lineRule="auto"/>
        <w:jc w:val="left"/>
        <w:rPr>
          <w:rFonts w:ascii="Times New Roman" w:hAnsi="Times New Roman" w:cs="Times New Roman"/>
          <w:sz w:val="24"/>
          <w:szCs w:val="24"/>
        </w:rPr>
      </w:pPr>
    </w:p>
    <w:p w14:paraId="6E760E27" w14:textId="483348B4" w:rsidR="006749F6" w:rsidRDefault="006749F6" w:rsidP="006749F6">
      <w:pPr>
        <w:spacing w:line="276" w:lineRule="auto"/>
        <w:jc w:val="left"/>
        <w:rPr>
          <w:rFonts w:ascii="Times New Roman" w:hAnsi="Times New Roman" w:cs="Times New Roman"/>
          <w:b/>
          <w:bCs/>
          <w:sz w:val="24"/>
          <w:szCs w:val="24"/>
        </w:rPr>
      </w:pPr>
      <w:r w:rsidRPr="006749F6">
        <w:rPr>
          <w:rFonts w:ascii="Times New Roman" w:hAnsi="Times New Roman" w:cs="Times New Roman"/>
          <w:b/>
          <w:bCs/>
          <w:sz w:val="24"/>
          <w:szCs w:val="24"/>
        </w:rPr>
        <w:t>Approval of Minutes for October 14, 2025</w:t>
      </w:r>
    </w:p>
    <w:p w14:paraId="2772EAC9" w14:textId="40743925" w:rsidR="006749F6" w:rsidRPr="00BB4234" w:rsidRDefault="006749F6" w:rsidP="006749F6">
      <w:pPr>
        <w:pStyle w:val="ListParagraph"/>
        <w:numPr>
          <w:ilvl w:val="0"/>
          <w:numId w:val="9"/>
        </w:numPr>
        <w:spacing w:line="276" w:lineRule="auto"/>
        <w:jc w:val="left"/>
        <w:rPr>
          <w:rFonts w:ascii="Times New Roman" w:hAnsi="Times New Roman" w:cs="Times New Roman"/>
          <w:sz w:val="24"/>
          <w:szCs w:val="24"/>
        </w:rPr>
      </w:pPr>
      <w:r w:rsidRPr="00BB4234">
        <w:rPr>
          <w:rFonts w:ascii="Times New Roman" w:hAnsi="Times New Roman" w:cs="Times New Roman"/>
          <w:sz w:val="24"/>
          <w:szCs w:val="24"/>
        </w:rPr>
        <w:t>Minutes were read by Valerie Troxell</w:t>
      </w:r>
      <w:r w:rsidR="00BB4234" w:rsidRPr="00BB4234">
        <w:rPr>
          <w:rFonts w:ascii="Times New Roman" w:hAnsi="Times New Roman" w:cs="Times New Roman"/>
          <w:sz w:val="24"/>
          <w:szCs w:val="24"/>
        </w:rPr>
        <w:t xml:space="preserve">. </w:t>
      </w:r>
      <w:r w:rsidRPr="00BB4234">
        <w:rPr>
          <w:rFonts w:ascii="Times New Roman" w:hAnsi="Times New Roman" w:cs="Times New Roman"/>
          <w:sz w:val="24"/>
          <w:szCs w:val="24"/>
        </w:rPr>
        <w:t>Wini</w:t>
      </w:r>
      <w:r w:rsidR="008D601B" w:rsidRPr="00BB4234">
        <w:rPr>
          <w:rFonts w:ascii="Times New Roman" w:hAnsi="Times New Roman" w:cs="Times New Roman"/>
          <w:sz w:val="24"/>
          <w:szCs w:val="24"/>
        </w:rPr>
        <w:t xml:space="preserve"> Oathout moved to approve minutes for October 14, 2025,</w:t>
      </w:r>
      <w:r w:rsidRPr="00BB4234">
        <w:rPr>
          <w:rFonts w:ascii="Times New Roman" w:hAnsi="Times New Roman" w:cs="Times New Roman"/>
          <w:sz w:val="24"/>
          <w:szCs w:val="24"/>
        </w:rPr>
        <w:t xml:space="preserve"> second by Lynn Rickman.  </w:t>
      </w:r>
      <w:r w:rsidR="008D601B" w:rsidRPr="00BB4234">
        <w:rPr>
          <w:rFonts w:ascii="Times New Roman" w:hAnsi="Times New Roman" w:cs="Times New Roman"/>
          <w:sz w:val="24"/>
          <w:szCs w:val="24"/>
        </w:rPr>
        <w:t>Motion carried by unanimous vote.</w:t>
      </w:r>
    </w:p>
    <w:p w14:paraId="7F4530D4" w14:textId="77777777" w:rsidR="008D601B" w:rsidRDefault="008D601B" w:rsidP="006749F6">
      <w:pPr>
        <w:spacing w:line="276" w:lineRule="auto"/>
        <w:jc w:val="left"/>
        <w:rPr>
          <w:rFonts w:ascii="Times New Roman" w:hAnsi="Times New Roman" w:cs="Times New Roman"/>
          <w:sz w:val="24"/>
          <w:szCs w:val="24"/>
        </w:rPr>
      </w:pPr>
    </w:p>
    <w:p w14:paraId="72D20639" w14:textId="51D02B54" w:rsidR="008D601B" w:rsidRPr="008D601B" w:rsidRDefault="008D601B" w:rsidP="006749F6">
      <w:pPr>
        <w:spacing w:line="276" w:lineRule="auto"/>
        <w:jc w:val="left"/>
        <w:rPr>
          <w:rFonts w:ascii="Times New Roman" w:hAnsi="Times New Roman" w:cs="Times New Roman"/>
          <w:b/>
          <w:bCs/>
          <w:sz w:val="24"/>
          <w:szCs w:val="24"/>
        </w:rPr>
      </w:pPr>
      <w:r w:rsidRPr="008D601B">
        <w:rPr>
          <w:rFonts w:ascii="Times New Roman" w:hAnsi="Times New Roman" w:cs="Times New Roman"/>
          <w:b/>
          <w:bCs/>
          <w:sz w:val="24"/>
          <w:szCs w:val="24"/>
        </w:rPr>
        <w:t>Financial Report</w:t>
      </w:r>
    </w:p>
    <w:p w14:paraId="67D71E44" w14:textId="4A207962" w:rsidR="008D601B" w:rsidRPr="00BB4234" w:rsidRDefault="008D601B" w:rsidP="008D601B">
      <w:pPr>
        <w:pStyle w:val="ListParagraph"/>
        <w:numPr>
          <w:ilvl w:val="0"/>
          <w:numId w:val="8"/>
        </w:numPr>
        <w:spacing w:line="276" w:lineRule="auto"/>
        <w:jc w:val="left"/>
        <w:rPr>
          <w:rFonts w:ascii="Times New Roman" w:hAnsi="Times New Roman" w:cs="Times New Roman"/>
          <w:sz w:val="24"/>
          <w:szCs w:val="24"/>
        </w:rPr>
      </w:pPr>
      <w:r w:rsidRPr="00BB4234">
        <w:rPr>
          <w:rFonts w:ascii="Times New Roman" w:hAnsi="Times New Roman" w:cs="Times New Roman"/>
          <w:sz w:val="24"/>
          <w:szCs w:val="24"/>
        </w:rPr>
        <w:t xml:space="preserve">The Profit and Loss Report was read by Valerie Troxell.  Balance sheet and interest report </w:t>
      </w:r>
      <w:r w:rsidR="00BB4234" w:rsidRPr="00BB4234">
        <w:rPr>
          <w:rFonts w:ascii="Times New Roman" w:hAnsi="Times New Roman" w:cs="Times New Roman"/>
          <w:sz w:val="24"/>
          <w:szCs w:val="24"/>
        </w:rPr>
        <w:t>were</w:t>
      </w:r>
      <w:r w:rsidRPr="00BB4234">
        <w:rPr>
          <w:rFonts w:ascii="Times New Roman" w:hAnsi="Times New Roman" w:cs="Times New Roman"/>
          <w:sz w:val="24"/>
          <w:szCs w:val="24"/>
        </w:rPr>
        <w:t xml:space="preserve"> provided to the board for review.</w:t>
      </w:r>
      <w:r w:rsidR="00BB4234" w:rsidRPr="00BB4234">
        <w:rPr>
          <w:rFonts w:ascii="Times New Roman" w:hAnsi="Times New Roman" w:cs="Times New Roman"/>
          <w:sz w:val="24"/>
          <w:szCs w:val="24"/>
        </w:rPr>
        <w:t xml:space="preserve"> </w:t>
      </w:r>
      <w:r w:rsidRPr="00BB4234">
        <w:rPr>
          <w:rFonts w:ascii="Times New Roman" w:hAnsi="Times New Roman" w:cs="Times New Roman"/>
          <w:sz w:val="24"/>
          <w:szCs w:val="24"/>
        </w:rPr>
        <w:t>Lynn Rickman moved to approve financial reports for October 14, 2025, second by Wini Oathout.  Motion carried by unanimous vote.</w:t>
      </w:r>
    </w:p>
    <w:p w14:paraId="0092760E" w14:textId="012D5565" w:rsidR="008D601B" w:rsidRDefault="008D601B" w:rsidP="006749F6">
      <w:pPr>
        <w:spacing w:line="276" w:lineRule="auto"/>
        <w:jc w:val="left"/>
        <w:rPr>
          <w:rFonts w:ascii="Times New Roman" w:hAnsi="Times New Roman" w:cs="Times New Roman"/>
          <w:sz w:val="24"/>
          <w:szCs w:val="24"/>
        </w:rPr>
      </w:pPr>
    </w:p>
    <w:p w14:paraId="66D0CCD5" w14:textId="59FBDA64" w:rsidR="008D601B" w:rsidRDefault="008D601B" w:rsidP="006749F6">
      <w:pPr>
        <w:spacing w:line="276" w:lineRule="auto"/>
        <w:jc w:val="left"/>
        <w:rPr>
          <w:rFonts w:ascii="Times New Roman" w:hAnsi="Times New Roman" w:cs="Times New Roman"/>
          <w:b/>
          <w:bCs/>
          <w:sz w:val="24"/>
          <w:szCs w:val="24"/>
        </w:rPr>
      </w:pPr>
      <w:r w:rsidRPr="008D601B">
        <w:rPr>
          <w:rFonts w:ascii="Times New Roman" w:hAnsi="Times New Roman" w:cs="Times New Roman"/>
          <w:b/>
          <w:bCs/>
          <w:sz w:val="24"/>
          <w:szCs w:val="24"/>
        </w:rPr>
        <w:t>Old Business</w:t>
      </w:r>
    </w:p>
    <w:p w14:paraId="420774FE" w14:textId="7EA8B472" w:rsidR="007A4B60" w:rsidRDefault="008D601B" w:rsidP="008D601B">
      <w:pPr>
        <w:pStyle w:val="ListParagraph"/>
        <w:numPr>
          <w:ilvl w:val="0"/>
          <w:numId w:val="4"/>
        </w:numPr>
        <w:spacing w:line="276" w:lineRule="auto"/>
        <w:jc w:val="left"/>
        <w:rPr>
          <w:rFonts w:ascii="Times New Roman" w:hAnsi="Times New Roman" w:cs="Times New Roman"/>
          <w:sz w:val="24"/>
          <w:szCs w:val="24"/>
        </w:rPr>
      </w:pPr>
      <w:r w:rsidRPr="005716ED">
        <w:rPr>
          <w:rFonts w:ascii="Times New Roman" w:hAnsi="Times New Roman" w:cs="Times New Roman"/>
          <w:b/>
          <w:bCs/>
          <w:sz w:val="24"/>
          <w:szCs w:val="24"/>
        </w:rPr>
        <w:t>Elevator</w:t>
      </w:r>
      <w:r>
        <w:rPr>
          <w:rFonts w:ascii="Times New Roman" w:hAnsi="Times New Roman" w:cs="Times New Roman"/>
          <w:sz w:val="24"/>
          <w:szCs w:val="24"/>
        </w:rPr>
        <w:t xml:space="preserve">-Bill Perrault has been in continuous contact with </w:t>
      </w:r>
      <w:r w:rsidR="007A4B60">
        <w:rPr>
          <w:rFonts w:ascii="Times New Roman" w:hAnsi="Times New Roman" w:cs="Times New Roman"/>
          <w:sz w:val="24"/>
          <w:szCs w:val="24"/>
        </w:rPr>
        <w:t>the</w:t>
      </w:r>
      <w:r>
        <w:rPr>
          <w:rFonts w:ascii="Times New Roman" w:hAnsi="Times New Roman" w:cs="Times New Roman"/>
          <w:sz w:val="24"/>
          <w:szCs w:val="24"/>
        </w:rPr>
        <w:t xml:space="preserve"> Operations Manager for TKE </w:t>
      </w:r>
      <w:r w:rsidR="007A4B60">
        <w:rPr>
          <w:rFonts w:ascii="Times New Roman" w:hAnsi="Times New Roman" w:cs="Times New Roman"/>
          <w:sz w:val="24"/>
          <w:szCs w:val="24"/>
        </w:rPr>
        <w:t>Elevator Corporation, regarding the ongoing issues.  Technicians from TKE have been remotely monitoring the operations of the elevator to determine a plan of action.  At this time, the motor will be replaced (at no cost to the association).  This should be complete in the very near future.  Chuck Horne suggested if the issues were not resolved soon, it should be reported to the Better Business Bureau.  Grace Nurse advised board to ensure the warranty coverage was dated to the current date of new motor installation.</w:t>
      </w:r>
    </w:p>
    <w:p w14:paraId="7DA1757A" w14:textId="7C2B10E8" w:rsidR="00BD60D4" w:rsidRDefault="007A4B60" w:rsidP="008D601B">
      <w:pPr>
        <w:pStyle w:val="ListParagraph"/>
        <w:numPr>
          <w:ilvl w:val="0"/>
          <w:numId w:val="4"/>
        </w:numPr>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BD60D4" w:rsidRPr="005716ED">
        <w:rPr>
          <w:rFonts w:ascii="Times New Roman" w:hAnsi="Times New Roman" w:cs="Times New Roman"/>
          <w:b/>
          <w:bCs/>
          <w:sz w:val="24"/>
          <w:szCs w:val="24"/>
        </w:rPr>
        <w:t>Insurance</w:t>
      </w:r>
      <w:r w:rsidR="00BD60D4">
        <w:rPr>
          <w:rFonts w:ascii="Times New Roman" w:hAnsi="Times New Roman" w:cs="Times New Roman"/>
          <w:sz w:val="24"/>
          <w:szCs w:val="24"/>
        </w:rPr>
        <w:t xml:space="preserve">-The adjuster for Plaza View Condominium Apartment Inc., Unit V and the adjuster for Heritage Insurance Company are in close agreement on the settlement amount.  A final settlement amount could be agreed upon if Heritage Insurance Company </w:t>
      </w:r>
    </w:p>
    <w:p w14:paraId="3AEF7B77" w14:textId="77777777" w:rsidR="00BD60D4" w:rsidRDefault="00BD60D4" w:rsidP="00BD60D4">
      <w:pPr>
        <w:pStyle w:val="ListParagraph"/>
        <w:spacing w:line="276" w:lineRule="auto"/>
        <w:jc w:val="left"/>
        <w:rPr>
          <w:rFonts w:ascii="Times New Roman" w:hAnsi="Times New Roman" w:cs="Times New Roman"/>
          <w:sz w:val="24"/>
          <w:szCs w:val="24"/>
        </w:rPr>
      </w:pPr>
    </w:p>
    <w:p w14:paraId="59176BF7" w14:textId="77777777" w:rsidR="00BD60D4" w:rsidRPr="00BD60D4" w:rsidRDefault="00BD60D4" w:rsidP="00BD60D4">
      <w:pPr>
        <w:spacing w:line="276" w:lineRule="auto"/>
        <w:ind w:left="360"/>
        <w:jc w:val="left"/>
        <w:rPr>
          <w:rFonts w:ascii="Times New Roman" w:hAnsi="Times New Roman" w:cs="Times New Roman"/>
          <w:sz w:val="24"/>
          <w:szCs w:val="24"/>
        </w:rPr>
      </w:pPr>
    </w:p>
    <w:p w14:paraId="7B00413F" w14:textId="77777777" w:rsidR="00D1673D" w:rsidRDefault="00D1673D" w:rsidP="00BD60D4">
      <w:pPr>
        <w:pStyle w:val="ListParagraph"/>
        <w:spacing w:line="276" w:lineRule="auto"/>
        <w:jc w:val="left"/>
        <w:rPr>
          <w:rFonts w:ascii="Times New Roman" w:hAnsi="Times New Roman" w:cs="Times New Roman"/>
          <w:sz w:val="24"/>
          <w:szCs w:val="24"/>
        </w:rPr>
      </w:pPr>
    </w:p>
    <w:p w14:paraId="09193AF0" w14:textId="77777777" w:rsidR="00D1673D" w:rsidRDefault="00D1673D" w:rsidP="00BD60D4">
      <w:pPr>
        <w:pStyle w:val="ListParagraph"/>
        <w:spacing w:line="276" w:lineRule="auto"/>
        <w:jc w:val="left"/>
        <w:rPr>
          <w:rFonts w:ascii="Times New Roman" w:hAnsi="Times New Roman" w:cs="Times New Roman"/>
          <w:sz w:val="24"/>
          <w:szCs w:val="24"/>
        </w:rPr>
      </w:pPr>
    </w:p>
    <w:p w14:paraId="5470169A" w14:textId="4EE95269" w:rsidR="008D601B" w:rsidRDefault="00BD60D4" w:rsidP="00BD60D4">
      <w:pPr>
        <w:pStyle w:val="ListParagraph"/>
        <w:spacing w:line="276" w:lineRule="auto"/>
        <w:jc w:val="left"/>
        <w:rPr>
          <w:rFonts w:ascii="Times New Roman" w:hAnsi="Times New Roman" w:cs="Times New Roman"/>
          <w:sz w:val="24"/>
          <w:szCs w:val="24"/>
        </w:rPr>
      </w:pPr>
      <w:r>
        <w:rPr>
          <w:rFonts w:ascii="Times New Roman" w:hAnsi="Times New Roman" w:cs="Times New Roman"/>
          <w:sz w:val="24"/>
          <w:szCs w:val="24"/>
        </w:rPr>
        <w:lastRenderedPageBreak/>
        <w:t xml:space="preserve">agrees to release the funds in a timely manner.  In the event, a settlement </w:t>
      </w:r>
      <w:r w:rsidR="000903A1">
        <w:rPr>
          <w:rFonts w:ascii="Times New Roman" w:hAnsi="Times New Roman" w:cs="Times New Roman"/>
          <w:sz w:val="24"/>
          <w:szCs w:val="24"/>
        </w:rPr>
        <w:t>cannot</w:t>
      </w:r>
      <w:r>
        <w:rPr>
          <w:rFonts w:ascii="Times New Roman" w:hAnsi="Times New Roman" w:cs="Times New Roman"/>
          <w:sz w:val="24"/>
          <w:szCs w:val="24"/>
        </w:rPr>
        <w:t xml:space="preserve"> be reached, the Umpire date has been set for November 17, 2025. </w:t>
      </w:r>
    </w:p>
    <w:p w14:paraId="53827867" w14:textId="32D020C9" w:rsidR="00BD60D4" w:rsidRDefault="00BD60D4" w:rsidP="00BD60D4">
      <w:pPr>
        <w:pStyle w:val="ListParagraph"/>
        <w:numPr>
          <w:ilvl w:val="0"/>
          <w:numId w:val="4"/>
        </w:numPr>
        <w:spacing w:line="276" w:lineRule="auto"/>
        <w:jc w:val="left"/>
        <w:rPr>
          <w:rFonts w:ascii="Times New Roman" w:hAnsi="Times New Roman" w:cs="Times New Roman"/>
          <w:sz w:val="24"/>
          <w:szCs w:val="24"/>
        </w:rPr>
      </w:pPr>
      <w:r w:rsidRPr="005716ED">
        <w:rPr>
          <w:rFonts w:ascii="Times New Roman" w:hAnsi="Times New Roman" w:cs="Times New Roman"/>
          <w:b/>
          <w:bCs/>
          <w:sz w:val="24"/>
          <w:szCs w:val="24"/>
        </w:rPr>
        <w:t>Revision of Rules and Regulations</w:t>
      </w:r>
      <w:r>
        <w:rPr>
          <w:rFonts w:ascii="Times New Roman" w:hAnsi="Times New Roman" w:cs="Times New Roman"/>
          <w:sz w:val="24"/>
          <w:szCs w:val="24"/>
        </w:rPr>
        <w:t>-</w:t>
      </w:r>
      <w:r w:rsidR="00197820">
        <w:rPr>
          <w:rFonts w:ascii="Times New Roman" w:hAnsi="Times New Roman" w:cs="Times New Roman"/>
          <w:sz w:val="24"/>
          <w:szCs w:val="24"/>
        </w:rPr>
        <w:t>A draft of changes has of the rules and regulations has been created.  Bill Perrault read a portion of the proposed revision</w:t>
      </w:r>
      <w:r w:rsidR="001D75BD">
        <w:rPr>
          <w:rFonts w:ascii="Times New Roman" w:hAnsi="Times New Roman" w:cs="Times New Roman"/>
          <w:sz w:val="24"/>
          <w:szCs w:val="24"/>
        </w:rPr>
        <w:t>s. The revisions</w:t>
      </w:r>
      <w:r w:rsidR="00197820">
        <w:rPr>
          <w:rFonts w:ascii="Times New Roman" w:hAnsi="Times New Roman" w:cs="Times New Roman"/>
          <w:sz w:val="24"/>
          <w:szCs w:val="24"/>
        </w:rPr>
        <w:t xml:space="preserve"> will be presented at the next board meeting on December 9, 2025, for discussion.  A final revision will be made and submitted for legal review to ensure they are within the Association</w:t>
      </w:r>
      <w:r w:rsidR="001D75BD">
        <w:rPr>
          <w:rFonts w:ascii="Times New Roman" w:hAnsi="Times New Roman" w:cs="Times New Roman"/>
          <w:sz w:val="24"/>
          <w:szCs w:val="24"/>
        </w:rPr>
        <w:t>’</w:t>
      </w:r>
      <w:r w:rsidR="00197820">
        <w:rPr>
          <w:rFonts w:ascii="Times New Roman" w:hAnsi="Times New Roman" w:cs="Times New Roman"/>
          <w:sz w:val="24"/>
          <w:szCs w:val="24"/>
        </w:rPr>
        <w:t>s Declaration and By-laws</w:t>
      </w:r>
      <w:r w:rsidR="001D75BD">
        <w:rPr>
          <w:rFonts w:ascii="Times New Roman" w:hAnsi="Times New Roman" w:cs="Times New Roman"/>
          <w:sz w:val="24"/>
          <w:szCs w:val="24"/>
        </w:rPr>
        <w:t xml:space="preserve"> and are legally binding</w:t>
      </w:r>
      <w:r w:rsidR="00197820">
        <w:rPr>
          <w:rFonts w:ascii="Times New Roman" w:hAnsi="Times New Roman" w:cs="Times New Roman"/>
          <w:sz w:val="24"/>
          <w:szCs w:val="24"/>
        </w:rPr>
        <w:t xml:space="preserve">.  Once approved, the new rules and regulations will be provided to all owners and tenants.  During this portion of the meeting, Stephen Mealy, shared his concerns and read a statement about the un-neighborly behaviors and actions toward him by </w:t>
      </w:r>
      <w:r w:rsidR="001D75BD">
        <w:rPr>
          <w:rFonts w:ascii="Times New Roman" w:hAnsi="Times New Roman" w:cs="Times New Roman"/>
          <w:sz w:val="24"/>
          <w:szCs w:val="24"/>
        </w:rPr>
        <w:t>the owner and the</w:t>
      </w:r>
      <w:r w:rsidR="00197820">
        <w:rPr>
          <w:rFonts w:ascii="Times New Roman" w:hAnsi="Times New Roman" w:cs="Times New Roman"/>
          <w:sz w:val="24"/>
          <w:szCs w:val="24"/>
        </w:rPr>
        <w:t xml:space="preserve"> owner’s immediate family member.   </w:t>
      </w:r>
      <w:r w:rsidR="001D75BD">
        <w:rPr>
          <w:rFonts w:ascii="Times New Roman" w:hAnsi="Times New Roman" w:cs="Times New Roman"/>
          <w:sz w:val="24"/>
          <w:szCs w:val="24"/>
        </w:rPr>
        <w:t xml:space="preserve">A motion was made by Chuck Horne, seconded by Wini Oathout to ask other neighbors to provide a written statement about any actions or behaviors that involved them with the same persons.  A possible consultation with an attorney may be necessary to resolve this matter.  The revisions to </w:t>
      </w:r>
      <w:r w:rsidR="00787A1E">
        <w:rPr>
          <w:rFonts w:ascii="Times New Roman" w:hAnsi="Times New Roman" w:cs="Times New Roman"/>
          <w:sz w:val="24"/>
          <w:szCs w:val="24"/>
        </w:rPr>
        <w:t>the rules</w:t>
      </w:r>
      <w:r w:rsidR="001D75BD">
        <w:rPr>
          <w:rFonts w:ascii="Times New Roman" w:hAnsi="Times New Roman" w:cs="Times New Roman"/>
          <w:sz w:val="24"/>
          <w:szCs w:val="24"/>
        </w:rPr>
        <w:t xml:space="preserve"> and regulations will </w:t>
      </w:r>
      <w:r w:rsidR="00787A1E">
        <w:rPr>
          <w:rFonts w:ascii="Times New Roman" w:hAnsi="Times New Roman" w:cs="Times New Roman"/>
          <w:sz w:val="24"/>
          <w:szCs w:val="24"/>
        </w:rPr>
        <w:t xml:space="preserve">address these issues and allow the Association to more effectively manage these issues in the future. </w:t>
      </w:r>
    </w:p>
    <w:p w14:paraId="14DAE43F" w14:textId="77AED89D" w:rsidR="00787A1E" w:rsidRDefault="00787A1E" w:rsidP="00BD60D4">
      <w:pPr>
        <w:pStyle w:val="ListParagraph"/>
        <w:numPr>
          <w:ilvl w:val="0"/>
          <w:numId w:val="4"/>
        </w:numPr>
        <w:spacing w:line="276" w:lineRule="auto"/>
        <w:jc w:val="left"/>
        <w:rPr>
          <w:rFonts w:ascii="Times New Roman" w:hAnsi="Times New Roman" w:cs="Times New Roman"/>
          <w:sz w:val="24"/>
          <w:szCs w:val="24"/>
        </w:rPr>
      </w:pPr>
      <w:r w:rsidRPr="005716ED">
        <w:rPr>
          <w:rFonts w:ascii="Times New Roman" w:hAnsi="Times New Roman" w:cs="Times New Roman"/>
          <w:b/>
          <w:bCs/>
          <w:sz w:val="24"/>
          <w:szCs w:val="24"/>
        </w:rPr>
        <w:t>Milestone and SIRS Inspections</w:t>
      </w:r>
      <w:r w:rsidRPr="00787A1E">
        <w:rPr>
          <w:rFonts w:ascii="Times New Roman" w:hAnsi="Times New Roman" w:cs="Times New Roman"/>
          <w:sz w:val="24"/>
          <w:szCs w:val="24"/>
        </w:rPr>
        <w:t>-</w:t>
      </w:r>
      <w:r>
        <w:rPr>
          <w:rFonts w:ascii="Times New Roman" w:hAnsi="Times New Roman" w:cs="Times New Roman"/>
          <w:sz w:val="24"/>
          <w:szCs w:val="24"/>
        </w:rPr>
        <w:t>Several p</w:t>
      </w:r>
      <w:r w:rsidRPr="00787A1E">
        <w:rPr>
          <w:rFonts w:ascii="Times New Roman" w:hAnsi="Times New Roman" w:cs="Times New Roman"/>
          <w:sz w:val="24"/>
          <w:szCs w:val="24"/>
        </w:rPr>
        <w:t>roposals from certified engineering companies have been requested.  At this time, it appears the amount designated in the budget for these inspections should be adequate.  A decision will be made, and the inspections will be scheduled as soon as possible</w:t>
      </w:r>
      <w:r>
        <w:rPr>
          <w:rFonts w:ascii="Times New Roman" w:hAnsi="Times New Roman" w:cs="Times New Roman"/>
          <w:sz w:val="24"/>
          <w:szCs w:val="24"/>
        </w:rPr>
        <w:t>.</w:t>
      </w:r>
    </w:p>
    <w:p w14:paraId="1A7AA998" w14:textId="02B9B795" w:rsidR="00787A1E" w:rsidRDefault="00787A1E" w:rsidP="00BD60D4">
      <w:pPr>
        <w:pStyle w:val="ListParagraph"/>
        <w:numPr>
          <w:ilvl w:val="0"/>
          <w:numId w:val="4"/>
        </w:numPr>
        <w:spacing w:line="276" w:lineRule="auto"/>
        <w:jc w:val="left"/>
        <w:rPr>
          <w:rFonts w:ascii="Times New Roman" w:hAnsi="Times New Roman" w:cs="Times New Roman"/>
          <w:sz w:val="24"/>
          <w:szCs w:val="24"/>
        </w:rPr>
      </w:pPr>
      <w:r w:rsidRPr="005716ED">
        <w:rPr>
          <w:rFonts w:ascii="Times New Roman" w:hAnsi="Times New Roman" w:cs="Times New Roman"/>
          <w:b/>
          <w:bCs/>
          <w:sz w:val="24"/>
          <w:szCs w:val="24"/>
        </w:rPr>
        <w:t>Website Design and Implementation</w:t>
      </w:r>
      <w:r>
        <w:rPr>
          <w:rFonts w:ascii="Times New Roman" w:hAnsi="Times New Roman" w:cs="Times New Roman"/>
          <w:sz w:val="24"/>
          <w:szCs w:val="24"/>
        </w:rPr>
        <w:t xml:space="preserve">-All required documents have been acquired in </w:t>
      </w:r>
      <w:r w:rsidR="005716ED">
        <w:rPr>
          <w:rFonts w:ascii="Times New Roman" w:hAnsi="Times New Roman" w:cs="Times New Roman"/>
          <w:sz w:val="24"/>
          <w:szCs w:val="24"/>
        </w:rPr>
        <w:t xml:space="preserve">a </w:t>
      </w:r>
      <w:r>
        <w:rPr>
          <w:rFonts w:ascii="Times New Roman" w:hAnsi="Times New Roman" w:cs="Times New Roman"/>
          <w:sz w:val="24"/>
          <w:szCs w:val="24"/>
        </w:rPr>
        <w:t xml:space="preserve">digital </w:t>
      </w:r>
      <w:r w:rsidR="005716ED">
        <w:rPr>
          <w:rFonts w:ascii="Times New Roman" w:hAnsi="Times New Roman" w:cs="Times New Roman"/>
          <w:sz w:val="24"/>
          <w:szCs w:val="24"/>
        </w:rPr>
        <w:t>format.  The web builder and domain name will be purchased in the very near future.  Design concepts and context will be available by the board meeting on December 9, 2025.</w:t>
      </w:r>
    </w:p>
    <w:p w14:paraId="7351C04A" w14:textId="5B16B5F3" w:rsidR="005716ED" w:rsidRDefault="005716ED" w:rsidP="005716ED">
      <w:pPr>
        <w:spacing w:line="276" w:lineRule="auto"/>
        <w:jc w:val="left"/>
        <w:rPr>
          <w:rFonts w:ascii="Times New Roman" w:hAnsi="Times New Roman" w:cs="Times New Roman"/>
          <w:b/>
          <w:bCs/>
          <w:sz w:val="24"/>
          <w:szCs w:val="24"/>
        </w:rPr>
      </w:pPr>
      <w:r w:rsidRPr="005716ED">
        <w:rPr>
          <w:rFonts w:ascii="Times New Roman" w:hAnsi="Times New Roman" w:cs="Times New Roman"/>
          <w:b/>
          <w:bCs/>
          <w:sz w:val="24"/>
          <w:szCs w:val="24"/>
        </w:rPr>
        <w:t>New Business</w:t>
      </w:r>
    </w:p>
    <w:p w14:paraId="232D376A" w14:textId="287D02B2" w:rsidR="005716ED" w:rsidRDefault="005716ED" w:rsidP="005716ED">
      <w:pPr>
        <w:pStyle w:val="ListParagraph"/>
        <w:numPr>
          <w:ilvl w:val="0"/>
          <w:numId w:val="5"/>
        </w:numPr>
        <w:spacing w:line="276" w:lineRule="auto"/>
        <w:jc w:val="left"/>
        <w:rPr>
          <w:rFonts w:ascii="Times New Roman" w:hAnsi="Times New Roman" w:cs="Times New Roman"/>
          <w:sz w:val="24"/>
          <w:szCs w:val="24"/>
        </w:rPr>
      </w:pPr>
      <w:r w:rsidRPr="005716ED">
        <w:rPr>
          <w:rFonts w:ascii="Times New Roman" w:hAnsi="Times New Roman" w:cs="Times New Roman"/>
          <w:b/>
          <w:bCs/>
          <w:sz w:val="24"/>
          <w:szCs w:val="24"/>
        </w:rPr>
        <w:t>Pool Damage and Repairs</w:t>
      </w:r>
      <w:r>
        <w:rPr>
          <w:rFonts w:ascii="Times New Roman" w:hAnsi="Times New Roman" w:cs="Times New Roman"/>
          <w:sz w:val="24"/>
          <w:szCs w:val="24"/>
        </w:rPr>
        <w:t xml:space="preserve">-The pool electrical and pumping systems were damaged due to flooding in the pit.  The estimate for electrical repairs has been acquired.  At the time of this meeting the estimate for the pumping system had not arrived. </w:t>
      </w:r>
      <w:r w:rsidR="00E762C4">
        <w:rPr>
          <w:rFonts w:ascii="Times New Roman" w:hAnsi="Times New Roman" w:cs="Times New Roman"/>
          <w:sz w:val="24"/>
          <w:szCs w:val="24"/>
        </w:rPr>
        <w:t>An alarm system will be considered to prevent this situation from occurring in the future.</w:t>
      </w:r>
      <w:r>
        <w:rPr>
          <w:rFonts w:ascii="Times New Roman" w:hAnsi="Times New Roman" w:cs="Times New Roman"/>
          <w:sz w:val="24"/>
          <w:szCs w:val="24"/>
        </w:rPr>
        <w:t xml:space="preserve"> </w:t>
      </w:r>
    </w:p>
    <w:p w14:paraId="75CEEC90" w14:textId="29C78451" w:rsidR="005716ED" w:rsidRDefault="005716ED" w:rsidP="005716ED">
      <w:pPr>
        <w:pStyle w:val="ListParagraph"/>
        <w:numPr>
          <w:ilvl w:val="0"/>
          <w:numId w:val="5"/>
        </w:numPr>
        <w:spacing w:line="276" w:lineRule="auto"/>
        <w:jc w:val="left"/>
        <w:rPr>
          <w:rFonts w:ascii="Times New Roman" w:hAnsi="Times New Roman" w:cs="Times New Roman"/>
          <w:sz w:val="24"/>
          <w:szCs w:val="24"/>
        </w:rPr>
      </w:pPr>
      <w:r>
        <w:rPr>
          <w:rFonts w:ascii="Times New Roman" w:hAnsi="Times New Roman" w:cs="Times New Roman"/>
          <w:b/>
          <w:bCs/>
          <w:sz w:val="24"/>
          <w:szCs w:val="24"/>
        </w:rPr>
        <w:t xml:space="preserve">Century </w:t>
      </w:r>
      <w:r w:rsidR="00E762C4">
        <w:rPr>
          <w:rFonts w:ascii="Times New Roman" w:hAnsi="Times New Roman" w:cs="Times New Roman"/>
          <w:b/>
          <w:bCs/>
          <w:sz w:val="24"/>
          <w:szCs w:val="24"/>
        </w:rPr>
        <w:t>L</w:t>
      </w:r>
      <w:r>
        <w:rPr>
          <w:rFonts w:ascii="Times New Roman" w:hAnsi="Times New Roman" w:cs="Times New Roman"/>
          <w:b/>
          <w:bCs/>
          <w:sz w:val="24"/>
          <w:szCs w:val="24"/>
        </w:rPr>
        <w:t>ink phone</w:t>
      </w:r>
      <w:r w:rsidR="00E762C4">
        <w:rPr>
          <w:rFonts w:ascii="Times New Roman" w:hAnsi="Times New Roman" w:cs="Times New Roman"/>
          <w:b/>
          <w:bCs/>
          <w:sz w:val="24"/>
          <w:szCs w:val="24"/>
        </w:rPr>
        <w:t>/Cellular Conversion</w:t>
      </w:r>
      <w:r w:rsidRPr="005716ED">
        <w:rPr>
          <w:rFonts w:ascii="Times New Roman" w:hAnsi="Times New Roman" w:cs="Times New Roman"/>
          <w:sz w:val="24"/>
          <w:szCs w:val="24"/>
        </w:rPr>
        <w:t>-</w:t>
      </w:r>
      <w:r>
        <w:rPr>
          <w:rFonts w:ascii="Times New Roman" w:hAnsi="Times New Roman" w:cs="Times New Roman"/>
          <w:sz w:val="24"/>
          <w:szCs w:val="24"/>
        </w:rPr>
        <w:t xml:space="preserve">There are </w:t>
      </w:r>
      <w:r w:rsidR="002103F9">
        <w:rPr>
          <w:rFonts w:ascii="Times New Roman" w:hAnsi="Times New Roman" w:cs="Times New Roman"/>
          <w:sz w:val="24"/>
          <w:szCs w:val="24"/>
        </w:rPr>
        <w:t>currently three phone lines in use with Century Link.  Two for the lobby entrances and one in the office. The currently month cost for these phones is $204.15</w:t>
      </w:r>
      <w:r w:rsidR="00E762C4">
        <w:rPr>
          <w:rFonts w:ascii="Times New Roman" w:hAnsi="Times New Roman" w:cs="Times New Roman"/>
          <w:sz w:val="24"/>
          <w:szCs w:val="24"/>
        </w:rPr>
        <w:t xml:space="preserve"> a month and a yearly cost of $2,449.8.  By converting to a cellular phone, the monthly cost will be reduced to approximately $55.00 per month, $660. Yearly.  This is a $1,789.9 saving yearly.</w:t>
      </w:r>
    </w:p>
    <w:p w14:paraId="363EC971" w14:textId="064437E2" w:rsidR="00E762C4" w:rsidRDefault="00E762C4" w:rsidP="00E762C4">
      <w:pPr>
        <w:spacing w:line="276" w:lineRule="auto"/>
        <w:jc w:val="left"/>
        <w:rPr>
          <w:rFonts w:ascii="Times New Roman" w:hAnsi="Times New Roman" w:cs="Times New Roman"/>
          <w:b/>
          <w:bCs/>
          <w:sz w:val="24"/>
          <w:szCs w:val="24"/>
        </w:rPr>
      </w:pPr>
      <w:r w:rsidRPr="00E762C4">
        <w:rPr>
          <w:rFonts w:ascii="Times New Roman" w:hAnsi="Times New Roman" w:cs="Times New Roman"/>
          <w:b/>
          <w:bCs/>
          <w:sz w:val="24"/>
          <w:szCs w:val="24"/>
        </w:rPr>
        <w:t>Call For Executive Session</w:t>
      </w:r>
    </w:p>
    <w:p w14:paraId="54EFE8C3" w14:textId="467CD592" w:rsidR="00A95D1E" w:rsidRPr="00A95D1E" w:rsidRDefault="00A95D1E" w:rsidP="00A95D1E">
      <w:pPr>
        <w:pStyle w:val="ListParagraph"/>
        <w:numPr>
          <w:ilvl w:val="0"/>
          <w:numId w:val="7"/>
        </w:numPr>
        <w:spacing w:line="276" w:lineRule="auto"/>
        <w:jc w:val="left"/>
        <w:rPr>
          <w:rFonts w:ascii="Times New Roman" w:hAnsi="Times New Roman" w:cs="Times New Roman"/>
          <w:b/>
          <w:bCs/>
          <w:sz w:val="24"/>
          <w:szCs w:val="24"/>
        </w:rPr>
      </w:pPr>
      <w:r w:rsidRPr="00A95D1E">
        <w:rPr>
          <w:rFonts w:ascii="Times New Roman" w:hAnsi="Times New Roman" w:cs="Times New Roman"/>
          <w:sz w:val="24"/>
          <w:szCs w:val="24"/>
        </w:rPr>
        <w:t>Association members, Stephen Mealy and Grace Nurse thanked the board and left the meeting</w:t>
      </w:r>
    </w:p>
    <w:p w14:paraId="0790F8CB" w14:textId="77777777" w:rsidR="00A95D1E" w:rsidRDefault="00A95D1E" w:rsidP="00A95D1E">
      <w:pPr>
        <w:spacing w:line="276" w:lineRule="auto"/>
        <w:jc w:val="left"/>
        <w:rPr>
          <w:rFonts w:ascii="Times New Roman" w:hAnsi="Times New Roman" w:cs="Times New Roman"/>
          <w:sz w:val="24"/>
          <w:szCs w:val="24"/>
        </w:rPr>
      </w:pPr>
    </w:p>
    <w:p w14:paraId="62BF9ACC" w14:textId="77777777" w:rsidR="00A95D1E" w:rsidRDefault="00A95D1E" w:rsidP="00A95D1E">
      <w:pPr>
        <w:spacing w:line="276" w:lineRule="auto"/>
        <w:jc w:val="left"/>
        <w:rPr>
          <w:rFonts w:ascii="Times New Roman" w:hAnsi="Times New Roman" w:cs="Times New Roman"/>
          <w:sz w:val="24"/>
          <w:szCs w:val="24"/>
        </w:rPr>
      </w:pPr>
    </w:p>
    <w:p w14:paraId="1D3D7CAE" w14:textId="5F7EC8A5" w:rsidR="00A95D1E" w:rsidRPr="00BB4234" w:rsidRDefault="00E762C4" w:rsidP="00BB4234">
      <w:pPr>
        <w:pStyle w:val="ListParagraph"/>
        <w:numPr>
          <w:ilvl w:val="0"/>
          <w:numId w:val="7"/>
        </w:numPr>
        <w:spacing w:line="276" w:lineRule="auto"/>
        <w:jc w:val="left"/>
        <w:rPr>
          <w:rFonts w:ascii="Times New Roman" w:hAnsi="Times New Roman" w:cs="Times New Roman"/>
          <w:sz w:val="24"/>
          <w:szCs w:val="24"/>
        </w:rPr>
      </w:pPr>
      <w:r w:rsidRPr="00BB4234">
        <w:rPr>
          <w:rFonts w:ascii="Times New Roman" w:hAnsi="Times New Roman" w:cs="Times New Roman"/>
          <w:sz w:val="24"/>
          <w:szCs w:val="24"/>
        </w:rPr>
        <w:lastRenderedPageBreak/>
        <w:t>Bill Perrault called for executive session to order at</w:t>
      </w:r>
      <w:r w:rsidR="00B14F4C">
        <w:rPr>
          <w:rFonts w:ascii="Times New Roman" w:hAnsi="Times New Roman" w:cs="Times New Roman"/>
          <w:sz w:val="24"/>
          <w:szCs w:val="24"/>
        </w:rPr>
        <w:t xml:space="preserve"> </w:t>
      </w:r>
      <w:r w:rsidR="00CF1876">
        <w:rPr>
          <w:rFonts w:ascii="Times New Roman" w:hAnsi="Times New Roman" w:cs="Times New Roman"/>
          <w:sz w:val="24"/>
          <w:szCs w:val="24"/>
        </w:rPr>
        <w:t>2:39</w:t>
      </w:r>
      <w:r w:rsidR="00A95D1E" w:rsidRPr="00BB4234">
        <w:rPr>
          <w:rFonts w:ascii="Times New Roman" w:hAnsi="Times New Roman" w:cs="Times New Roman"/>
          <w:sz w:val="24"/>
          <w:szCs w:val="24"/>
        </w:rPr>
        <w:t xml:space="preserve">. Bill Perrault read the minutes from the executive meeting on November 4, </w:t>
      </w:r>
      <w:r w:rsidR="00BB4234" w:rsidRPr="00BB4234">
        <w:rPr>
          <w:rFonts w:ascii="Times New Roman" w:hAnsi="Times New Roman" w:cs="Times New Roman"/>
          <w:sz w:val="24"/>
          <w:szCs w:val="24"/>
        </w:rPr>
        <w:t>2025,</w:t>
      </w:r>
      <w:r w:rsidR="00A95D1E" w:rsidRPr="00BB4234">
        <w:rPr>
          <w:rFonts w:ascii="Times New Roman" w:hAnsi="Times New Roman" w:cs="Times New Roman"/>
          <w:sz w:val="24"/>
          <w:szCs w:val="24"/>
        </w:rPr>
        <w:t xml:space="preserve"> </w:t>
      </w:r>
      <w:r w:rsidR="006A6364">
        <w:rPr>
          <w:rFonts w:ascii="Times New Roman" w:hAnsi="Times New Roman" w:cs="Times New Roman"/>
          <w:sz w:val="24"/>
          <w:szCs w:val="24"/>
        </w:rPr>
        <w:t xml:space="preserve">Wini </w:t>
      </w:r>
      <w:r w:rsidR="00927EF7">
        <w:rPr>
          <w:rFonts w:ascii="Times New Roman" w:hAnsi="Times New Roman" w:cs="Times New Roman"/>
          <w:sz w:val="24"/>
          <w:szCs w:val="24"/>
        </w:rPr>
        <w:t>Oathout</w:t>
      </w:r>
      <w:r w:rsidR="00A95D1E" w:rsidRPr="00BB4234">
        <w:rPr>
          <w:rFonts w:ascii="Times New Roman" w:hAnsi="Times New Roman" w:cs="Times New Roman"/>
          <w:sz w:val="24"/>
          <w:szCs w:val="24"/>
        </w:rPr>
        <w:t xml:space="preserve"> moved to approve minutes for November 4, 2025, second by</w:t>
      </w:r>
      <w:r w:rsidR="00927EF7">
        <w:rPr>
          <w:rFonts w:ascii="Times New Roman" w:hAnsi="Times New Roman" w:cs="Times New Roman"/>
          <w:sz w:val="24"/>
          <w:szCs w:val="24"/>
        </w:rPr>
        <w:t xml:space="preserve"> Chuck Horne.</w:t>
      </w:r>
      <w:r w:rsidR="00A95D1E" w:rsidRPr="00BB4234">
        <w:rPr>
          <w:rFonts w:ascii="Times New Roman" w:hAnsi="Times New Roman" w:cs="Times New Roman"/>
          <w:sz w:val="24"/>
          <w:szCs w:val="24"/>
        </w:rPr>
        <w:t xml:space="preserve"> Motion carried by unanimous vote.</w:t>
      </w:r>
    </w:p>
    <w:p w14:paraId="1FB97298" w14:textId="77777777" w:rsidR="00A95D1E" w:rsidRDefault="00A95D1E" w:rsidP="00A95D1E">
      <w:pPr>
        <w:spacing w:line="276" w:lineRule="auto"/>
        <w:jc w:val="left"/>
        <w:rPr>
          <w:rFonts w:ascii="Times New Roman" w:hAnsi="Times New Roman" w:cs="Times New Roman"/>
          <w:sz w:val="24"/>
          <w:szCs w:val="24"/>
        </w:rPr>
      </w:pPr>
    </w:p>
    <w:p w14:paraId="1E8BC891" w14:textId="078C830A" w:rsidR="00A95D1E" w:rsidRDefault="00A95D1E" w:rsidP="00A95D1E">
      <w:pPr>
        <w:spacing w:line="276" w:lineRule="auto"/>
        <w:jc w:val="left"/>
        <w:rPr>
          <w:rFonts w:ascii="Times New Roman" w:hAnsi="Times New Roman" w:cs="Times New Roman"/>
          <w:b/>
          <w:bCs/>
          <w:sz w:val="24"/>
          <w:szCs w:val="24"/>
        </w:rPr>
      </w:pPr>
      <w:r w:rsidRPr="00A95D1E">
        <w:rPr>
          <w:rFonts w:ascii="Times New Roman" w:hAnsi="Times New Roman" w:cs="Times New Roman"/>
          <w:b/>
          <w:bCs/>
          <w:sz w:val="24"/>
          <w:szCs w:val="24"/>
        </w:rPr>
        <w:t>Unfinished Business</w:t>
      </w:r>
      <w:r>
        <w:rPr>
          <w:rFonts w:ascii="Times New Roman" w:hAnsi="Times New Roman" w:cs="Times New Roman"/>
          <w:b/>
          <w:bCs/>
          <w:sz w:val="24"/>
          <w:szCs w:val="24"/>
        </w:rPr>
        <w:t xml:space="preserve"> </w:t>
      </w:r>
    </w:p>
    <w:p w14:paraId="72F4D8E9" w14:textId="5C9DCFC8" w:rsidR="00A95D1E" w:rsidRDefault="00A95D1E" w:rsidP="00A95D1E">
      <w:pPr>
        <w:pStyle w:val="ListParagraph"/>
        <w:numPr>
          <w:ilvl w:val="0"/>
          <w:numId w:val="7"/>
        </w:numPr>
        <w:spacing w:line="276" w:lineRule="auto"/>
        <w:jc w:val="left"/>
        <w:rPr>
          <w:rFonts w:ascii="Times New Roman" w:hAnsi="Times New Roman" w:cs="Times New Roman"/>
          <w:sz w:val="24"/>
          <w:szCs w:val="24"/>
        </w:rPr>
      </w:pPr>
      <w:r w:rsidRPr="00A95D1E">
        <w:rPr>
          <w:rFonts w:ascii="Times New Roman" w:hAnsi="Times New Roman" w:cs="Times New Roman"/>
          <w:sz w:val="24"/>
          <w:szCs w:val="24"/>
        </w:rPr>
        <w:t>No items discussed or acted on</w:t>
      </w:r>
    </w:p>
    <w:p w14:paraId="50FB8D76" w14:textId="77777777" w:rsidR="00BB4234" w:rsidRDefault="00BB4234" w:rsidP="00BB4234">
      <w:pPr>
        <w:spacing w:line="276" w:lineRule="auto"/>
        <w:jc w:val="left"/>
        <w:rPr>
          <w:rFonts w:ascii="Times New Roman" w:hAnsi="Times New Roman" w:cs="Times New Roman"/>
          <w:sz w:val="24"/>
          <w:szCs w:val="24"/>
        </w:rPr>
      </w:pPr>
    </w:p>
    <w:p w14:paraId="6CF7D593" w14:textId="0A9D5611" w:rsidR="00BB4234" w:rsidRDefault="00BB4234" w:rsidP="00BB4234">
      <w:pPr>
        <w:spacing w:line="276" w:lineRule="auto"/>
        <w:jc w:val="left"/>
        <w:rPr>
          <w:rFonts w:ascii="Times New Roman" w:hAnsi="Times New Roman" w:cs="Times New Roman"/>
          <w:b/>
          <w:bCs/>
          <w:sz w:val="24"/>
          <w:szCs w:val="24"/>
        </w:rPr>
      </w:pPr>
      <w:r w:rsidRPr="00BB4234">
        <w:rPr>
          <w:rFonts w:ascii="Times New Roman" w:hAnsi="Times New Roman" w:cs="Times New Roman"/>
          <w:b/>
          <w:bCs/>
          <w:sz w:val="24"/>
          <w:szCs w:val="24"/>
        </w:rPr>
        <w:t>Next Meeting Date</w:t>
      </w:r>
    </w:p>
    <w:p w14:paraId="7DB0C6EC" w14:textId="649CFFB6" w:rsidR="00BB4234" w:rsidRPr="00BB4234" w:rsidRDefault="00BB4234" w:rsidP="00BB4234">
      <w:pPr>
        <w:pStyle w:val="ListParagraph"/>
        <w:numPr>
          <w:ilvl w:val="0"/>
          <w:numId w:val="7"/>
        </w:numPr>
        <w:spacing w:line="276" w:lineRule="auto"/>
        <w:jc w:val="left"/>
        <w:rPr>
          <w:rFonts w:ascii="Times New Roman" w:hAnsi="Times New Roman" w:cs="Times New Roman"/>
          <w:sz w:val="24"/>
          <w:szCs w:val="24"/>
        </w:rPr>
      </w:pPr>
      <w:r w:rsidRPr="00BB4234">
        <w:rPr>
          <w:rFonts w:ascii="Times New Roman" w:hAnsi="Times New Roman" w:cs="Times New Roman"/>
          <w:sz w:val="24"/>
          <w:szCs w:val="24"/>
        </w:rPr>
        <w:t>December 9, 2025</w:t>
      </w:r>
    </w:p>
    <w:p w14:paraId="6CC24FCE" w14:textId="77777777" w:rsidR="00A95D1E" w:rsidRDefault="00A95D1E" w:rsidP="00A95D1E">
      <w:pPr>
        <w:spacing w:line="276" w:lineRule="auto"/>
        <w:jc w:val="left"/>
        <w:rPr>
          <w:rFonts w:ascii="Times New Roman" w:hAnsi="Times New Roman" w:cs="Times New Roman"/>
          <w:sz w:val="24"/>
          <w:szCs w:val="24"/>
        </w:rPr>
      </w:pPr>
    </w:p>
    <w:p w14:paraId="001BC4BC" w14:textId="60BC8B72" w:rsidR="00A95D1E" w:rsidRPr="00A95D1E" w:rsidRDefault="00A95D1E" w:rsidP="00A95D1E">
      <w:pPr>
        <w:spacing w:line="276" w:lineRule="auto"/>
        <w:jc w:val="left"/>
        <w:rPr>
          <w:rFonts w:ascii="Times New Roman" w:hAnsi="Times New Roman" w:cs="Times New Roman"/>
          <w:b/>
          <w:bCs/>
          <w:sz w:val="24"/>
          <w:szCs w:val="24"/>
        </w:rPr>
      </w:pPr>
      <w:r w:rsidRPr="00A95D1E">
        <w:rPr>
          <w:rFonts w:ascii="Times New Roman" w:hAnsi="Times New Roman" w:cs="Times New Roman"/>
          <w:b/>
          <w:bCs/>
          <w:sz w:val="24"/>
          <w:szCs w:val="24"/>
        </w:rPr>
        <w:t>Adjournment</w:t>
      </w:r>
    </w:p>
    <w:p w14:paraId="42ADFE8F" w14:textId="3627C3BF" w:rsidR="00A95D1E" w:rsidRDefault="00A95D1E" w:rsidP="00A95D1E">
      <w:pPr>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There being no further business to discuss, </w:t>
      </w:r>
      <w:r w:rsidR="008E427E">
        <w:rPr>
          <w:rFonts w:ascii="Times New Roman" w:hAnsi="Times New Roman" w:cs="Times New Roman"/>
          <w:sz w:val="24"/>
          <w:szCs w:val="24"/>
        </w:rPr>
        <w:t>Lynn Rickman</w:t>
      </w:r>
      <w:r w:rsidR="00660C1F">
        <w:rPr>
          <w:rFonts w:ascii="Times New Roman" w:hAnsi="Times New Roman" w:cs="Times New Roman"/>
          <w:sz w:val="24"/>
          <w:szCs w:val="24"/>
        </w:rPr>
        <w:t xml:space="preserve"> </w:t>
      </w:r>
      <w:r>
        <w:rPr>
          <w:rFonts w:ascii="Times New Roman" w:hAnsi="Times New Roman" w:cs="Times New Roman"/>
          <w:sz w:val="24"/>
          <w:szCs w:val="24"/>
        </w:rPr>
        <w:t>adjourned the meeting at 2:39pm</w:t>
      </w:r>
      <w:r w:rsidR="00BB4234">
        <w:rPr>
          <w:rFonts w:ascii="Times New Roman" w:hAnsi="Times New Roman" w:cs="Times New Roman"/>
          <w:sz w:val="24"/>
          <w:szCs w:val="24"/>
        </w:rPr>
        <w:t>.</w:t>
      </w:r>
    </w:p>
    <w:p w14:paraId="599F78A2" w14:textId="77777777" w:rsidR="00BB4234" w:rsidRDefault="00BB4234" w:rsidP="00A95D1E">
      <w:pPr>
        <w:spacing w:line="276" w:lineRule="auto"/>
        <w:jc w:val="left"/>
        <w:rPr>
          <w:rFonts w:ascii="Times New Roman" w:hAnsi="Times New Roman" w:cs="Times New Roman"/>
          <w:sz w:val="24"/>
          <w:szCs w:val="24"/>
        </w:rPr>
      </w:pPr>
    </w:p>
    <w:p w14:paraId="1B371B3A" w14:textId="77777777" w:rsidR="00BB4234" w:rsidRDefault="00BB4234" w:rsidP="00A95D1E">
      <w:pPr>
        <w:spacing w:line="276" w:lineRule="auto"/>
        <w:jc w:val="left"/>
        <w:rPr>
          <w:rFonts w:ascii="Times New Roman" w:hAnsi="Times New Roman" w:cs="Times New Roman"/>
          <w:sz w:val="24"/>
          <w:szCs w:val="24"/>
        </w:rPr>
      </w:pPr>
    </w:p>
    <w:p w14:paraId="52DDDD6A" w14:textId="77777777" w:rsidR="00BB4234" w:rsidRDefault="00BB4234" w:rsidP="00A95D1E">
      <w:pPr>
        <w:spacing w:line="276" w:lineRule="auto"/>
        <w:jc w:val="left"/>
        <w:rPr>
          <w:rFonts w:ascii="Times New Roman" w:hAnsi="Times New Roman" w:cs="Times New Roman"/>
          <w:sz w:val="24"/>
          <w:szCs w:val="24"/>
        </w:rPr>
      </w:pPr>
    </w:p>
    <w:p w14:paraId="7B5D3001" w14:textId="77777777" w:rsidR="00BB4234" w:rsidRDefault="00BB4234" w:rsidP="00A95D1E">
      <w:pPr>
        <w:spacing w:line="276" w:lineRule="auto"/>
        <w:jc w:val="left"/>
        <w:rPr>
          <w:rFonts w:ascii="Times New Roman" w:hAnsi="Times New Roman" w:cs="Times New Roman"/>
          <w:sz w:val="24"/>
          <w:szCs w:val="24"/>
        </w:rPr>
      </w:pPr>
    </w:p>
    <w:p w14:paraId="5AC92EC4" w14:textId="29228E1F" w:rsidR="00BB4234" w:rsidRDefault="00BB4234" w:rsidP="00A95D1E">
      <w:pPr>
        <w:spacing w:line="276" w:lineRule="auto"/>
        <w:jc w:val="left"/>
        <w:rPr>
          <w:rFonts w:ascii="Times New Roman" w:hAnsi="Times New Roman" w:cs="Times New Roman"/>
          <w:sz w:val="24"/>
          <w:szCs w:val="24"/>
        </w:rPr>
      </w:pPr>
      <w:r>
        <w:rPr>
          <w:rFonts w:ascii="Times New Roman" w:hAnsi="Times New Roman" w:cs="Times New Roman"/>
          <w:sz w:val="24"/>
          <w:szCs w:val="24"/>
        </w:rPr>
        <w:t>Respectfully submitted and certified by:</w:t>
      </w:r>
    </w:p>
    <w:p w14:paraId="4546D147" w14:textId="77777777" w:rsidR="00BB4234" w:rsidRDefault="00BB4234" w:rsidP="00A95D1E">
      <w:pPr>
        <w:spacing w:line="276" w:lineRule="auto"/>
        <w:jc w:val="left"/>
        <w:rPr>
          <w:rFonts w:ascii="Times New Roman" w:hAnsi="Times New Roman" w:cs="Times New Roman"/>
          <w:sz w:val="24"/>
          <w:szCs w:val="24"/>
        </w:rPr>
      </w:pPr>
    </w:p>
    <w:p w14:paraId="0DD47B7D" w14:textId="2238CB98" w:rsidR="00BB4234" w:rsidRDefault="00BB4234" w:rsidP="00A95D1E">
      <w:pPr>
        <w:spacing w:line="276" w:lineRule="auto"/>
        <w:jc w:val="left"/>
        <w:rPr>
          <w:rFonts w:ascii="Times New Roman" w:hAnsi="Times New Roman" w:cs="Times New Roman"/>
          <w:sz w:val="24"/>
          <w:szCs w:val="24"/>
        </w:rPr>
      </w:pPr>
      <w:r>
        <w:rPr>
          <w:rFonts w:ascii="Times New Roman" w:hAnsi="Times New Roman" w:cs="Times New Roman"/>
          <w:sz w:val="24"/>
          <w:szCs w:val="24"/>
        </w:rPr>
        <w:t>Valerie Troxell</w:t>
      </w:r>
    </w:p>
    <w:p w14:paraId="7E1002A6" w14:textId="5CA8C4D6" w:rsidR="00BB4234" w:rsidRDefault="00BB4234" w:rsidP="00A95D1E">
      <w:pPr>
        <w:spacing w:line="276" w:lineRule="auto"/>
        <w:jc w:val="left"/>
        <w:rPr>
          <w:rFonts w:ascii="Times New Roman" w:hAnsi="Times New Roman" w:cs="Times New Roman"/>
          <w:sz w:val="24"/>
          <w:szCs w:val="24"/>
        </w:rPr>
      </w:pPr>
      <w:r>
        <w:rPr>
          <w:rFonts w:ascii="Times New Roman" w:hAnsi="Times New Roman" w:cs="Times New Roman"/>
          <w:sz w:val="24"/>
          <w:szCs w:val="24"/>
        </w:rPr>
        <w:t>Office Manager/Recording Secretary</w:t>
      </w:r>
    </w:p>
    <w:p w14:paraId="3ED39787" w14:textId="1942CEA7" w:rsidR="00BB4234" w:rsidRDefault="00BB4234" w:rsidP="00A95D1E">
      <w:pPr>
        <w:spacing w:line="276" w:lineRule="auto"/>
        <w:jc w:val="left"/>
        <w:rPr>
          <w:rFonts w:ascii="Times New Roman" w:hAnsi="Times New Roman" w:cs="Times New Roman"/>
          <w:sz w:val="24"/>
          <w:szCs w:val="24"/>
        </w:rPr>
      </w:pPr>
      <w:r>
        <w:rPr>
          <w:rFonts w:ascii="Times New Roman" w:hAnsi="Times New Roman" w:cs="Times New Roman"/>
          <w:sz w:val="24"/>
          <w:szCs w:val="24"/>
        </w:rPr>
        <w:t>Plaza View Condominium Apartments Inc., Unit V</w:t>
      </w:r>
    </w:p>
    <w:p w14:paraId="03762C51" w14:textId="77777777" w:rsidR="00A95D1E" w:rsidRDefault="00A95D1E" w:rsidP="00A95D1E">
      <w:pPr>
        <w:spacing w:line="276" w:lineRule="auto"/>
        <w:jc w:val="left"/>
        <w:rPr>
          <w:rFonts w:ascii="Times New Roman" w:hAnsi="Times New Roman" w:cs="Times New Roman"/>
          <w:sz w:val="24"/>
          <w:szCs w:val="24"/>
        </w:rPr>
      </w:pPr>
    </w:p>
    <w:p w14:paraId="6D437954" w14:textId="77777777" w:rsidR="00A95D1E" w:rsidRDefault="00A95D1E" w:rsidP="00A95D1E">
      <w:pPr>
        <w:spacing w:line="276" w:lineRule="auto"/>
        <w:jc w:val="left"/>
        <w:rPr>
          <w:rFonts w:ascii="Times New Roman" w:hAnsi="Times New Roman" w:cs="Times New Roman"/>
          <w:sz w:val="24"/>
          <w:szCs w:val="24"/>
        </w:rPr>
      </w:pPr>
    </w:p>
    <w:sectPr w:rsidR="00A95D1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75BF" w14:textId="77777777" w:rsidR="00172A45" w:rsidRDefault="00172A45" w:rsidP="00774D4C">
      <w:pPr>
        <w:spacing w:line="240" w:lineRule="auto"/>
      </w:pPr>
      <w:r>
        <w:separator/>
      </w:r>
    </w:p>
  </w:endnote>
  <w:endnote w:type="continuationSeparator" w:id="0">
    <w:p w14:paraId="69BD1FDD" w14:textId="77777777" w:rsidR="00172A45" w:rsidRDefault="00172A45" w:rsidP="00774D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697E" w14:textId="77777777" w:rsidR="00172A45" w:rsidRDefault="00172A45" w:rsidP="00774D4C">
      <w:pPr>
        <w:spacing w:line="240" w:lineRule="auto"/>
      </w:pPr>
      <w:r>
        <w:separator/>
      </w:r>
    </w:p>
  </w:footnote>
  <w:footnote w:type="continuationSeparator" w:id="0">
    <w:p w14:paraId="67D4C645" w14:textId="77777777" w:rsidR="00172A45" w:rsidRDefault="00172A45" w:rsidP="00774D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B0FF" w14:textId="77777777" w:rsidR="00774D4C" w:rsidRPr="00774D4C" w:rsidRDefault="00774D4C">
    <w:pPr>
      <w:spacing w:line="264" w:lineRule="auto"/>
      <w:rPr>
        <w:rFonts w:ascii="Times New Roman" w:hAnsi="Times New Roman" w:cs="Times New Roman"/>
        <w:color w:val="156082" w:themeColor="accent1"/>
        <w:sz w:val="24"/>
        <w:szCs w:val="24"/>
      </w:rPr>
    </w:pPr>
    <w:r w:rsidRPr="00774D4C">
      <w:rPr>
        <w:rFonts w:ascii="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673175D7" wp14:editId="6F82A66C">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978D55C"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r w:rsidRPr="00774D4C">
      <w:rPr>
        <w:rFonts w:ascii="Times New Roman" w:hAnsi="Times New Roman" w:cs="Times New Roman"/>
        <w:color w:val="156082" w:themeColor="accent1"/>
        <w:sz w:val="24"/>
        <w:szCs w:val="24"/>
      </w:rPr>
      <w:t>Plaza View Condominium Apartments Inc., Unit V</w:t>
    </w:r>
  </w:p>
  <w:p w14:paraId="25EC57CE" w14:textId="690E36EF" w:rsidR="00774D4C" w:rsidRPr="00774D4C" w:rsidRDefault="00774D4C">
    <w:pPr>
      <w:pStyle w:val="Header"/>
      <w:rPr>
        <w:rFonts w:ascii="Times New Roman" w:hAnsi="Times New Roman" w:cs="Times New Roman"/>
        <w:sz w:val="24"/>
        <w:szCs w:val="24"/>
      </w:rPr>
    </w:pPr>
    <w:r w:rsidRPr="00774D4C">
      <w:rPr>
        <w:rFonts w:ascii="Times New Roman" w:hAnsi="Times New Roman" w:cs="Times New Roman"/>
        <w:sz w:val="24"/>
        <w:szCs w:val="24"/>
      </w:rPr>
      <w:t>Board of Directors Meeting</w:t>
    </w:r>
  </w:p>
  <w:p w14:paraId="7A6C8409" w14:textId="3FB24749" w:rsidR="00774D4C" w:rsidRPr="00774D4C" w:rsidRDefault="00774D4C">
    <w:pPr>
      <w:pStyle w:val="Header"/>
      <w:rPr>
        <w:rFonts w:ascii="Times New Roman" w:hAnsi="Times New Roman" w:cs="Times New Roman"/>
        <w:sz w:val="24"/>
        <w:szCs w:val="24"/>
      </w:rPr>
    </w:pPr>
    <w:r w:rsidRPr="00774D4C">
      <w:rPr>
        <w:rFonts w:ascii="Times New Roman" w:hAnsi="Times New Roman" w:cs="Times New Roman"/>
        <w:sz w:val="24"/>
        <w:szCs w:val="24"/>
      </w:rPr>
      <w:t>3100 Harbor Blvd, Port Charlotte, Fl 33952</w:t>
    </w:r>
  </w:p>
  <w:p w14:paraId="1322F2FD" w14:textId="285584E8" w:rsidR="00774D4C" w:rsidRPr="00774D4C" w:rsidRDefault="00774D4C">
    <w:pPr>
      <w:pStyle w:val="Header"/>
      <w:rPr>
        <w:rFonts w:ascii="Times New Roman" w:hAnsi="Times New Roman" w:cs="Times New Roman"/>
        <w:sz w:val="24"/>
        <w:szCs w:val="24"/>
      </w:rPr>
    </w:pPr>
    <w:r w:rsidRPr="00774D4C">
      <w:rPr>
        <w:rFonts w:ascii="Times New Roman" w:hAnsi="Times New Roman" w:cs="Times New Roman"/>
        <w:sz w:val="24"/>
        <w:szCs w:val="24"/>
      </w:rPr>
      <w:t>November 11, 202</w:t>
    </w:r>
    <w:r>
      <w:rPr>
        <w:rFonts w:ascii="Times New Roman" w:hAnsi="Times New Roman" w:cs="Times New Roman"/>
        <w:sz w:val="24"/>
        <w:szCs w:val="24"/>
      </w:rPr>
      <w:t xml:space="preserve">5, at </w:t>
    </w:r>
    <w:r w:rsidRPr="00774D4C">
      <w:rPr>
        <w:rFonts w:ascii="Times New Roman" w:hAnsi="Times New Roman" w:cs="Times New Roman"/>
        <w:sz w:val="24"/>
        <w:szCs w:val="24"/>
      </w:rPr>
      <w:t>1:00pm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2A8"/>
    <w:multiLevelType w:val="hybridMultilevel"/>
    <w:tmpl w:val="25E2DD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07A33"/>
    <w:multiLevelType w:val="hybridMultilevel"/>
    <w:tmpl w:val="77625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754D"/>
    <w:multiLevelType w:val="hybridMultilevel"/>
    <w:tmpl w:val="DAC44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558F2"/>
    <w:multiLevelType w:val="hybridMultilevel"/>
    <w:tmpl w:val="1F84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22708"/>
    <w:multiLevelType w:val="multilevel"/>
    <w:tmpl w:val="3046639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39A51FD7"/>
    <w:multiLevelType w:val="hybridMultilevel"/>
    <w:tmpl w:val="D6BED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60662"/>
    <w:multiLevelType w:val="hybridMultilevel"/>
    <w:tmpl w:val="9830D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573A60"/>
    <w:multiLevelType w:val="hybridMultilevel"/>
    <w:tmpl w:val="81C8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173225"/>
    <w:multiLevelType w:val="hybridMultilevel"/>
    <w:tmpl w:val="08BA2E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312671">
    <w:abstractNumId w:val="7"/>
  </w:num>
  <w:num w:numId="2" w16cid:durableId="1890024327">
    <w:abstractNumId w:val="4"/>
  </w:num>
  <w:num w:numId="3" w16cid:durableId="615675265">
    <w:abstractNumId w:val="3"/>
  </w:num>
  <w:num w:numId="4" w16cid:durableId="983971057">
    <w:abstractNumId w:val="5"/>
  </w:num>
  <w:num w:numId="5" w16cid:durableId="2035616748">
    <w:abstractNumId w:val="2"/>
  </w:num>
  <w:num w:numId="6" w16cid:durableId="487402258">
    <w:abstractNumId w:val="1"/>
  </w:num>
  <w:num w:numId="7" w16cid:durableId="1318455164">
    <w:abstractNumId w:val="6"/>
  </w:num>
  <w:num w:numId="8" w16cid:durableId="1285389039">
    <w:abstractNumId w:val="8"/>
  </w:num>
  <w:num w:numId="9" w16cid:durableId="41413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m2oRebD3fPMZhUeRAH/Cr36ntJHxtK8VnKwPBNEpJB1w6tugCHKWFXmGcUIyNaEjx6K3K654T9gVGvpkuJnC8A==" w:salt="IBb+qyyGVMDpIgatJd8CP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4C"/>
    <w:rsid w:val="000903A1"/>
    <w:rsid w:val="0010208C"/>
    <w:rsid w:val="00172A45"/>
    <w:rsid w:val="00197820"/>
    <w:rsid w:val="001D75BD"/>
    <w:rsid w:val="001E19D4"/>
    <w:rsid w:val="002103F9"/>
    <w:rsid w:val="005456E5"/>
    <w:rsid w:val="005716ED"/>
    <w:rsid w:val="005A7ED3"/>
    <w:rsid w:val="00660C1F"/>
    <w:rsid w:val="006749F6"/>
    <w:rsid w:val="006A6364"/>
    <w:rsid w:val="00774D4C"/>
    <w:rsid w:val="00787A1E"/>
    <w:rsid w:val="007A4B60"/>
    <w:rsid w:val="008469AC"/>
    <w:rsid w:val="008D601B"/>
    <w:rsid w:val="008E2A48"/>
    <w:rsid w:val="008E427E"/>
    <w:rsid w:val="00927EF7"/>
    <w:rsid w:val="00963D31"/>
    <w:rsid w:val="009E4526"/>
    <w:rsid w:val="00A95D1E"/>
    <w:rsid w:val="00B14F4C"/>
    <w:rsid w:val="00BB2DCB"/>
    <w:rsid w:val="00BB4234"/>
    <w:rsid w:val="00BD60D4"/>
    <w:rsid w:val="00C74C60"/>
    <w:rsid w:val="00CF1876"/>
    <w:rsid w:val="00D1673D"/>
    <w:rsid w:val="00D44D00"/>
    <w:rsid w:val="00DD2202"/>
    <w:rsid w:val="00E762C4"/>
    <w:rsid w:val="00FA7EAE"/>
    <w:rsid w:val="00FE3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E6B8"/>
  <w15:chartTrackingRefBased/>
  <w15:docId w15:val="{4DF68994-75D0-4B62-89BB-CD9CA265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4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D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D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D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D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D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D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D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D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4D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D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D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D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D4C"/>
    <w:rPr>
      <w:rFonts w:eastAsiaTheme="majorEastAsia" w:cstheme="majorBidi"/>
      <w:color w:val="272727" w:themeColor="text1" w:themeTint="D8"/>
    </w:rPr>
  </w:style>
  <w:style w:type="paragraph" w:styleId="Title">
    <w:name w:val="Title"/>
    <w:basedOn w:val="Normal"/>
    <w:next w:val="Normal"/>
    <w:link w:val="TitleChar"/>
    <w:uiPriority w:val="10"/>
    <w:qFormat/>
    <w:rsid w:val="00774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D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D4C"/>
    <w:pPr>
      <w:spacing w:before="160" w:after="160"/>
    </w:pPr>
    <w:rPr>
      <w:i/>
      <w:iCs/>
      <w:color w:val="404040" w:themeColor="text1" w:themeTint="BF"/>
    </w:rPr>
  </w:style>
  <w:style w:type="character" w:customStyle="1" w:styleId="QuoteChar">
    <w:name w:val="Quote Char"/>
    <w:basedOn w:val="DefaultParagraphFont"/>
    <w:link w:val="Quote"/>
    <w:uiPriority w:val="29"/>
    <w:rsid w:val="00774D4C"/>
    <w:rPr>
      <w:i/>
      <w:iCs/>
      <w:color w:val="404040" w:themeColor="text1" w:themeTint="BF"/>
    </w:rPr>
  </w:style>
  <w:style w:type="paragraph" w:styleId="ListParagraph">
    <w:name w:val="List Paragraph"/>
    <w:basedOn w:val="Normal"/>
    <w:uiPriority w:val="34"/>
    <w:qFormat/>
    <w:rsid w:val="00774D4C"/>
    <w:pPr>
      <w:ind w:left="720"/>
      <w:contextualSpacing/>
    </w:pPr>
  </w:style>
  <w:style w:type="character" w:styleId="IntenseEmphasis">
    <w:name w:val="Intense Emphasis"/>
    <w:basedOn w:val="DefaultParagraphFont"/>
    <w:uiPriority w:val="21"/>
    <w:qFormat/>
    <w:rsid w:val="00774D4C"/>
    <w:rPr>
      <w:i/>
      <w:iCs/>
      <w:color w:val="0F4761" w:themeColor="accent1" w:themeShade="BF"/>
    </w:rPr>
  </w:style>
  <w:style w:type="paragraph" w:styleId="IntenseQuote">
    <w:name w:val="Intense Quote"/>
    <w:basedOn w:val="Normal"/>
    <w:next w:val="Normal"/>
    <w:link w:val="IntenseQuoteChar"/>
    <w:uiPriority w:val="30"/>
    <w:qFormat/>
    <w:rsid w:val="00774D4C"/>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774D4C"/>
    <w:rPr>
      <w:i/>
      <w:iCs/>
      <w:color w:val="0F4761" w:themeColor="accent1" w:themeShade="BF"/>
    </w:rPr>
  </w:style>
  <w:style w:type="character" w:styleId="IntenseReference">
    <w:name w:val="Intense Reference"/>
    <w:basedOn w:val="DefaultParagraphFont"/>
    <w:uiPriority w:val="32"/>
    <w:qFormat/>
    <w:rsid w:val="00774D4C"/>
    <w:rPr>
      <w:b/>
      <w:bCs/>
      <w:smallCaps/>
      <w:color w:val="0F4761" w:themeColor="accent1" w:themeShade="BF"/>
      <w:spacing w:val="5"/>
    </w:rPr>
  </w:style>
  <w:style w:type="table" w:styleId="TableGrid">
    <w:name w:val="Table Grid"/>
    <w:basedOn w:val="TableNormal"/>
    <w:uiPriority w:val="39"/>
    <w:rsid w:val="00774D4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74D4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74D4C"/>
    <w:pPr>
      <w:tabs>
        <w:tab w:val="center" w:pos="4680"/>
        <w:tab w:val="right" w:pos="9360"/>
      </w:tabs>
      <w:spacing w:line="240" w:lineRule="auto"/>
    </w:pPr>
  </w:style>
  <w:style w:type="character" w:customStyle="1" w:styleId="HeaderChar">
    <w:name w:val="Header Char"/>
    <w:basedOn w:val="DefaultParagraphFont"/>
    <w:link w:val="Header"/>
    <w:uiPriority w:val="99"/>
    <w:rsid w:val="00774D4C"/>
  </w:style>
  <w:style w:type="paragraph" w:styleId="Footer">
    <w:name w:val="footer"/>
    <w:basedOn w:val="Normal"/>
    <w:link w:val="FooterChar"/>
    <w:uiPriority w:val="99"/>
    <w:unhideWhenUsed/>
    <w:rsid w:val="00774D4C"/>
    <w:pPr>
      <w:tabs>
        <w:tab w:val="center" w:pos="4680"/>
        <w:tab w:val="right" w:pos="9360"/>
      </w:tabs>
      <w:spacing w:line="240" w:lineRule="auto"/>
    </w:pPr>
  </w:style>
  <w:style w:type="character" w:customStyle="1" w:styleId="FooterChar">
    <w:name w:val="Footer Char"/>
    <w:basedOn w:val="DefaultParagraphFont"/>
    <w:link w:val="Footer"/>
    <w:uiPriority w:val="99"/>
    <w:rsid w:val="00774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4123</Characters>
  <Application>Microsoft Office Word</Application>
  <DocSecurity>8</DocSecurity>
  <Lines>100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Plaza View Five</dc:creator>
  <cp:keywords/>
  <dc:description/>
  <cp:lastModifiedBy>Plaza View Five</cp:lastModifiedBy>
  <cp:revision>3</cp:revision>
  <cp:lastPrinted>2025-12-09T17:26:00Z</cp:lastPrinted>
  <dcterms:created xsi:type="dcterms:W3CDTF">2025-12-31T20:04:00Z</dcterms:created>
  <dcterms:modified xsi:type="dcterms:W3CDTF">2025-12-31T20:05:00Z</dcterms:modified>
</cp:coreProperties>
</file>