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D2BD8" w14:textId="77777777" w:rsidR="00250461" w:rsidRDefault="00BE5FF7">
      <w:pPr>
        <w:spacing w:after="0"/>
        <w:jc w:val="center"/>
      </w:pPr>
      <w:r>
        <w:t>PLAZA VIEW V CONDO., APTS.</w:t>
      </w:r>
      <w:r>
        <w:t xml:space="preserve"> </w:t>
      </w:r>
    </w:p>
    <w:p w14:paraId="3947B2E5" w14:textId="77777777" w:rsidR="00250461" w:rsidRDefault="00BE5FF7">
      <w:pPr>
        <w:spacing w:after="0"/>
        <w:ind w:right="2"/>
        <w:jc w:val="center"/>
      </w:pPr>
      <w:r>
        <w:t>REGULAR BOARD MEETING</w:t>
      </w:r>
      <w:r>
        <w:t xml:space="preserve"> </w:t>
      </w:r>
    </w:p>
    <w:p w14:paraId="0EA6C23A" w14:textId="77777777" w:rsidR="00250461" w:rsidRDefault="00BE5FF7">
      <w:pPr>
        <w:spacing w:after="0"/>
        <w:ind w:right="1"/>
        <w:jc w:val="center"/>
      </w:pPr>
      <w:r>
        <w:t>AUGUST 12, 2025</w:t>
      </w:r>
      <w:r>
        <w:t xml:space="preserve"> </w:t>
      </w:r>
    </w:p>
    <w:p w14:paraId="2E75E60A" w14:textId="77777777" w:rsidR="00250461" w:rsidRDefault="00BE5FF7">
      <w:pPr>
        <w:spacing w:after="0"/>
        <w:ind w:left="69" w:firstLine="0"/>
        <w:jc w:val="center"/>
      </w:pPr>
      <w:r>
        <w:t xml:space="preserve"> </w:t>
      </w:r>
    </w:p>
    <w:p w14:paraId="7C06E598" w14:textId="77777777" w:rsidR="00250461" w:rsidRDefault="00BE5FF7">
      <w:pPr>
        <w:ind w:left="-5"/>
      </w:pPr>
      <w:r>
        <w:t>PRESENT: Bill Perrault, Chuck Horne, Wini Oathout, &amp; Lynn Rickman</w:t>
      </w:r>
      <w:r>
        <w:t xml:space="preserve"> </w:t>
      </w:r>
    </w:p>
    <w:p w14:paraId="2FA301DD" w14:textId="77777777" w:rsidR="00250461" w:rsidRDefault="00BE5FF7">
      <w:pPr>
        <w:spacing w:after="0"/>
        <w:ind w:left="0" w:firstLine="0"/>
      </w:pPr>
      <w:r>
        <w:t xml:space="preserve"> </w:t>
      </w:r>
    </w:p>
    <w:p w14:paraId="1B8B48B0" w14:textId="77777777" w:rsidR="00250461" w:rsidRDefault="00BE5FF7">
      <w:pPr>
        <w:numPr>
          <w:ilvl w:val="0"/>
          <w:numId w:val="1"/>
        </w:numPr>
        <w:ind w:hanging="247"/>
      </w:pPr>
      <w:r>
        <w:t>CALLED TO ORDER: Bill Perrault called the meeting to order at 1 p.m.</w:t>
      </w:r>
      <w:r>
        <w:t xml:space="preserve"> </w:t>
      </w:r>
    </w:p>
    <w:p w14:paraId="497053C4" w14:textId="77777777" w:rsidR="00250461" w:rsidRDefault="00BE5FF7">
      <w:pPr>
        <w:spacing w:after="0"/>
        <w:ind w:left="0" w:firstLine="0"/>
      </w:pPr>
      <w:r>
        <w:t xml:space="preserve"> </w:t>
      </w:r>
    </w:p>
    <w:p w14:paraId="754A5925" w14:textId="77777777" w:rsidR="00250461" w:rsidRDefault="00BE5FF7">
      <w:pPr>
        <w:numPr>
          <w:ilvl w:val="0"/>
          <w:numId w:val="1"/>
        </w:numPr>
        <w:ind w:hanging="247"/>
      </w:pPr>
      <w:r>
        <w:t>MINUTES READ: Teresa Bies read the minutes for July 8, 2025.  The board unanimously agreed to accept the minutes into record.  Minutes passed.</w:t>
      </w:r>
      <w:r>
        <w:t xml:space="preserve"> </w:t>
      </w:r>
    </w:p>
    <w:p w14:paraId="404AE391" w14:textId="77777777" w:rsidR="00250461" w:rsidRDefault="00BE5FF7">
      <w:pPr>
        <w:spacing w:after="0"/>
        <w:ind w:left="0" w:firstLine="0"/>
      </w:pPr>
      <w:r>
        <w:t xml:space="preserve"> </w:t>
      </w:r>
    </w:p>
    <w:p w14:paraId="140906B9" w14:textId="77777777" w:rsidR="00250461" w:rsidRDefault="00BE5FF7">
      <w:pPr>
        <w:numPr>
          <w:ilvl w:val="0"/>
          <w:numId w:val="1"/>
        </w:numPr>
        <w:ind w:hanging="247"/>
      </w:pPr>
      <w:r>
        <w:t>BUDGET REVIEW: Teresa Bies read the profit &amp; loss budget for July.  The board unanimously agreed to accept the budget into record.</w:t>
      </w:r>
      <w:r>
        <w:t xml:space="preserve"> </w:t>
      </w:r>
    </w:p>
    <w:p w14:paraId="3953A0E7" w14:textId="77777777" w:rsidR="00250461" w:rsidRDefault="00BE5FF7">
      <w:pPr>
        <w:spacing w:after="0"/>
        <w:ind w:left="0" w:firstLine="0"/>
      </w:pPr>
      <w:r>
        <w:t xml:space="preserve"> </w:t>
      </w:r>
    </w:p>
    <w:p w14:paraId="58509283" w14:textId="77777777" w:rsidR="00250461" w:rsidRDefault="00BE5FF7">
      <w:pPr>
        <w:numPr>
          <w:ilvl w:val="0"/>
          <w:numId w:val="1"/>
        </w:numPr>
        <w:ind w:hanging="247"/>
      </w:pPr>
      <w:r>
        <w:t>OLD BUSINESS:</w:t>
      </w:r>
      <w:r>
        <w:t xml:space="preserve"> </w:t>
      </w:r>
    </w:p>
    <w:p w14:paraId="26118834" w14:textId="77777777" w:rsidR="00250461" w:rsidRDefault="00BE5FF7">
      <w:pPr>
        <w:numPr>
          <w:ilvl w:val="1"/>
          <w:numId w:val="1"/>
        </w:numPr>
        <w:ind w:hanging="360"/>
      </w:pPr>
      <w:r>
        <w:t>UPDATE ON ELEVATOR/SCHEDULE TO BEGIN MODERNIZATION.  Great News!  The Elevator Modernization project has at last come out of permitting and the Notice of Commencement has been approved.  The Electrical Crew has begun work as of Monday, August 11, 2025.  They will be working together through completion with the TKE Modernization installation crew.  If there are no interruption surprises or weather issues, it is anticipated that the project will be fully completed within 4 to 6 weeks.  We will keep you inform</w:t>
      </w:r>
      <w:r>
        <w:t xml:space="preserve">ed.  Except for one owner, the Special Assessments have been paid.  </w:t>
      </w:r>
      <w:r>
        <w:t xml:space="preserve"> </w:t>
      </w:r>
    </w:p>
    <w:p w14:paraId="09A2F9DA" w14:textId="77777777" w:rsidR="00250461" w:rsidRDefault="00BE5FF7">
      <w:pPr>
        <w:numPr>
          <w:ilvl w:val="1"/>
          <w:numId w:val="1"/>
        </w:numPr>
        <w:ind w:hanging="360"/>
      </w:pPr>
      <w:r>
        <w:t>INSURANCE UPDATE: As stated in the July Minutes, in accordance with the terms of our policy, we have instituted the “Appraisal Process” stage with Heritage.  This process calls for each party to separately choose an inspector to submit a proposal.  If those two parties can agree to a mutually acceptable final settlement that will be the outcome.  If the two parties cannot agree, then a 3</w:t>
      </w:r>
      <w:r>
        <w:rPr>
          <w:sz w:val="21"/>
          <w:vertAlign w:val="superscript"/>
        </w:rPr>
        <w:t>rd</w:t>
      </w:r>
      <w:r>
        <w:t xml:space="preserve"> unbiased party shall be chosen as an Umpire.  That party will review all the documentation, and if necessary, also perform a 3</w:t>
      </w:r>
      <w:r>
        <w:rPr>
          <w:sz w:val="21"/>
          <w:vertAlign w:val="superscript"/>
        </w:rPr>
        <w:t>rd</w:t>
      </w:r>
      <w:r>
        <w:t xml:space="preserve"> inspection.  Like Arbitration, the Umpire will have the final say in the amount of the Settlement and all parties will be bound by that decision.  </w:t>
      </w:r>
      <w:r>
        <w:t xml:space="preserve"> </w:t>
      </w:r>
    </w:p>
    <w:p w14:paraId="4C57D432" w14:textId="77777777" w:rsidR="00250461" w:rsidRDefault="00BE5FF7">
      <w:pPr>
        <w:spacing w:after="0"/>
        <w:ind w:left="0" w:firstLine="0"/>
      </w:pPr>
      <w:r>
        <w:t xml:space="preserve"> </w:t>
      </w:r>
    </w:p>
    <w:p w14:paraId="60745E40" w14:textId="77777777" w:rsidR="00250461" w:rsidRDefault="00BE5FF7">
      <w:pPr>
        <w:numPr>
          <w:ilvl w:val="0"/>
          <w:numId w:val="1"/>
        </w:numPr>
        <w:ind w:hanging="247"/>
      </w:pPr>
      <w:r>
        <w:t>NEW BUSINESS:</w:t>
      </w:r>
      <w:r>
        <w:t xml:space="preserve"> </w:t>
      </w:r>
    </w:p>
    <w:p w14:paraId="6B50A027" w14:textId="77777777" w:rsidR="00250461" w:rsidRDefault="00BE5FF7">
      <w:pPr>
        <w:numPr>
          <w:ilvl w:val="1"/>
          <w:numId w:val="1"/>
        </w:numPr>
        <w:ind w:hanging="360"/>
      </w:pPr>
      <w:r>
        <w:t xml:space="preserve">POOL RULES REMINDER. POOL HOURS ARE DAWN TO DUSK.  The pool rules sign is located hanging on the fence as you enter the pool.  Please review and adhere to all of them.  Owners are responsible for conveying these rules and will be responsible for any violations or damage caused by guests.  Additionally, if the table Umbrellas are used, they must be lowered back down after use before leaving.  </w:t>
      </w:r>
      <w:r>
        <w:t xml:space="preserve"> </w:t>
      </w:r>
    </w:p>
    <w:p w14:paraId="0F1CEF62" w14:textId="77777777" w:rsidR="00250461" w:rsidRDefault="00BE5FF7">
      <w:pPr>
        <w:numPr>
          <w:ilvl w:val="1"/>
          <w:numId w:val="1"/>
        </w:numPr>
        <w:ind w:hanging="360"/>
      </w:pPr>
      <w:r>
        <w:t>PEST CONTROL UPDATE: Over the course of the year, the Association added several outside rodent traps as an additional step in addressing potential rodent issues.  After receiving two complaints of rodent scratching sounds, it was determined to have Orkin assess other possible solutions.  It was discovered during that assessment that since the roof is still in insurance discussions and not yet completed, rodents were creating some nests on the roof in the areas around the Air Conditioner insulation and gaini</w:t>
      </w:r>
      <w:r>
        <w:t xml:space="preserve">ng entry through holes they created around the nests.  All the nests were removed, and all AC areas of entry were closed over the entire roof by Orkin.  </w:t>
      </w:r>
      <w:r>
        <w:t xml:space="preserve"> </w:t>
      </w:r>
    </w:p>
    <w:p w14:paraId="641835C7" w14:textId="77777777" w:rsidR="00250461" w:rsidRDefault="00BE5FF7">
      <w:pPr>
        <w:numPr>
          <w:ilvl w:val="1"/>
          <w:numId w:val="1"/>
        </w:numPr>
        <w:ind w:hanging="360"/>
      </w:pPr>
      <w:r>
        <w:t xml:space="preserve">BUILDING SECURITY DISCUSSION: Due to a recent series of vandalism incidents inside the locked doors of our building over the past 6 weeks, which involved law enforcement being called to </w:t>
      </w:r>
      <w:r>
        <w:lastRenderedPageBreak/>
        <w:t xml:space="preserve">investigate, the Board discussed and will be considering exploring the need and costs to upgrade our building security systems to possibly install a camera system throughout the interior and exterior.  We will keep you informed as we explore alternatives prior to setting next year’s budget.  </w:t>
      </w:r>
      <w:r>
        <w:t xml:space="preserve"> </w:t>
      </w:r>
    </w:p>
    <w:p w14:paraId="0FD3EF75" w14:textId="77777777" w:rsidR="00250461" w:rsidRDefault="00BE5FF7">
      <w:pPr>
        <w:spacing w:after="0"/>
        <w:ind w:left="0" w:firstLine="0"/>
      </w:pPr>
      <w:r>
        <w:t xml:space="preserve"> </w:t>
      </w:r>
    </w:p>
    <w:p w14:paraId="50961F03" w14:textId="77777777" w:rsidR="00250461" w:rsidRDefault="00BE5FF7">
      <w:pPr>
        <w:spacing w:after="0"/>
        <w:ind w:left="0" w:firstLine="0"/>
      </w:pPr>
      <w:r>
        <w:t xml:space="preserve"> </w:t>
      </w:r>
    </w:p>
    <w:p w14:paraId="2A30A92E" w14:textId="77777777" w:rsidR="00250461" w:rsidRDefault="00BE5FF7">
      <w:pPr>
        <w:spacing w:after="36"/>
        <w:ind w:left="-5"/>
      </w:pPr>
      <w:r>
        <w:t xml:space="preserve">               Lynn Rickman moved to adjourn @ 2 p.m.  Wini Oathout seconded the motion.  </w:t>
      </w:r>
      <w:r>
        <w:t xml:space="preserve"> </w:t>
      </w:r>
    </w:p>
    <w:p w14:paraId="27D7238D" w14:textId="77777777" w:rsidR="00250461" w:rsidRDefault="00BE5FF7">
      <w:pPr>
        <w:spacing w:after="0"/>
        <w:ind w:left="0" w:firstLine="0"/>
      </w:pPr>
      <w:r>
        <w:rPr>
          <w:sz w:val="28"/>
        </w:rPr>
        <w:t xml:space="preserve"> </w:t>
      </w:r>
    </w:p>
    <w:p w14:paraId="037BA9E6" w14:textId="77777777" w:rsidR="00250461" w:rsidRDefault="00BE5FF7">
      <w:pPr>
        <w:spacing w:after="0"/>
        <w:ind w:left="0" w:firstLine="0"/>
      </w:pPr>
      <w:r>
        <w:rPr>
          <w:sz w:val="28"/>
        </w:rPr>
        <w:t xml:space="preserve"> </w:t>
      </w:r>
    </w:p>
    <w:p w14:paraId="3A318F95" w14:textId="77777777" w:rsidR="00250461" w:rsidRDefault="00BE5FF7">
      <w:pPr>
        <w:spacing w:after="0"/>
        <w:ind w:left="0" w:firstLine="0"/>
      </w:pPr>
      <w:r>
        <w:rPr>
          <w:sz w:val="28"/>
        </w:rPr>
        <w:t xml:space="preserve"> </w:t>
      </w:r>
    </w:p>
    <w:p w14:paraId="1A5E155B" w14:textId="77777777" w:rsidR="00250461" w:rsidRDefault="00BE5FF7">
      <w:pPr>
        <w:spacing w:after="0"/>
        <w:ind w:left="0" w:firstLine="0"/>
      </w:pPr>
      <w:r>
        <w:rPr>
          <w:sz w:val="28"/>
        </w:rPr>
        <w:t xml:space="preserve"> </w:t>
      </w:r>
    </w:p>
    <w:p w14:paraId="26660FD0" w14:textId="77777777" w:rsidR="00250461" w:rsidRDefault="00BE5FF7">
      <w:pPr>
        <w:spacing w:after="0"/>
        <w:ind w:left="77" w:firstLine="0"/>
        <w:jc w:val="center"/>
      </w:pPr>
      <w:r>
        <w:rPr>
          <w:sz w:val="28"/>
        </w:rPr>
        <w:t xml:space="preserve"> </w:t>
      </w:r>
    </w:p>
    <w:sectPr w:rsidR="00250461">
      <w:pgSz w:w="12240" w:h="15840"/>
      <w:pgMar w:top="720" w:right="738" w:bottom="85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397286"/>
    <w:multiLevelType w:val="hybridMultilevel"/>
    <w:tmpl w:val="7CBCAE3C"/>
    <w:lvl w:ilvl="0" w:tplc="C55CFF92">
      <w:start w:val="1"/>
      <w:numFmt w:val="decimal"/>
      <w:lvlText w:val="%1."/>
      <w:lvlJc w:val="left"/>
      <w:pPr>
        <w:ind w:left="24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2E2EF3B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C36EB96">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EDAFA4A">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FEA9FB0">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468895C">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AF896F8">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ED24D64">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390FF1E">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646864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e6vKI/lXDVgfHrcyfxFyz/8BNFmUDQZKXQhZhI6hejlhYpZN3LMZe8dAGPrZITRUkmYp+QmHBtVEHEUjoYguew==" w:salt="DeoJYzCcz16Zr+hj2UsSPw=="/>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461"/>
    <w:rsid w:val="00250461"/>
    <w:rsid w:val="00BE5FF7"/>
    <w:rsid w:val="00DD22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15C1819"/>
  <w15:docId w15:val="{48399A21-8126-44E6-B5E4-D6EC9ADB9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9" w:lineRule="auto"/>
      <w:ind w:left="28" w:hanging="1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555</Words>
  <Characters>2800</Characters>
  <Application>Microsoft Office Word</Application>
  <DocSecurity>8</DocSecurity>
  <Lines>56</Lines>
  <Paragraphs>15</Paragraphs>
  <ScaleCrop>false</ScaleCrop>
  <Company/>
  <LinksUpToDate>false</LinksUpToDate>
  <CharactersWithSpaces>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Plaza View Five</dc:creator>
  <cp:keywords/>
  <cp:lastModifiedBy>Plaza View Five</cp:lastModifiedBy>
  <cp:revision>2</cp:revision>
  <dcterms:created xsi:type="dcterms:W3CDTF">2025-12-31T19:56:00Z</dcterms:created>
  <dcterms:modified xsi:type="dcterms:W3CDTF">2025-12-31T19:56:00Z</dcterms:modified>
</cp:coreProperties>
</file>